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DF1" w:rsidRPr="00A8080C" w:rsidRDefault="00794DF1" w:rsidP="00794DF1">
      <w:pPr>
        <w:jc w:val="center"/>
        <w:rPr>
          <w:rFonts w:asciiTheme="majorHAnsi" w:hAnsiTheme="majorHAnsi"/>
          <w:b/>
          <w:sz w:val="32"/>
          <w:szCs w:val="32"/>
        </w:rPr>
      </w:pPr>
      <w:bookmarkStart w:id="0" w:name="_GoBack"/>
      <w:bookmarkEnd w:id="0"/>
      <w:r>
        <w:rPr>
          <w:rFonts w:asciiTheme="majorHAnsi" w:hAnsiTheme="majorHAnsi"/>
          <w:b/>
          <w:sz w:val="32"/>
          <w:szCs w:val="32"/>
        </w:rPr>
        <w:t>STAGE 1</w:t>
      </w:r>
      <w:r w:rsidRPr="00A8080C">
        <w:rPr>
          <w:rFonts w:asciiTheme="majorHAnsi" w:hAnsiTheme="majorHAnsi"/>
          <w:b/>
          <w:sz w:val="32"/>
          <w:szCs w:val="32"/>
        </w:rPr>
        <w:t xml:space="preserve"> – </w:t>
      </w:r>
      <w:r>
        <w:rPr>
          <w:rFonts w:asciiTheme="majorHAnsi" w:hAnsiTheme="majorHAnsi"/>
          <w:b/>
          <w:sz w:val="32"/>
          <w:szCs w:val="32"/>
        </w:rPr>
        <w:t>PLANNING, DESIGN, AND PRELIMINARY TASKS</w:t>
      </w:r>
    </w:p>
    <w:p w:rsidR="00794DF1" w:rsidRPr="00A8080C" w:rsidRDefault="00794DF1" w:rsidP="00794DF1">
      <w:pPr>
        <w:jc w:val="center"/>
        <w:rPr>
          <w:rFonts w:asciiTheme="majorHAnsi" w:hAnsiTheme="majorHAnsi"/>
          <w:b/>
          <w:sz w:val="32"/>
          <w:szCs w:val="32"/>
        </w:rPr>
      </w:pPr>
    </w:p>
    <w:p w:rsidR="00794DF1" w:rsidRPr="00A8080C" w:rsidRDefault="00794DF1" w:rsidP="00794DF1">
      <w:pPr>
        <w:jc w:val="center"/>
        <w:rPr>
          <w:rFonts w:asciiTheme="majorHAnsi" w:hAnsiTheme="majorHAnsi"/>
          <w:b/>
          <w:sz w:val="32"/>
          <w:szCs w:val="32"/>
        </w:rPr>
      </w:pPr>
      <w:r>
        <w:rPr>
          <w:rFonts w:asciiTheme="majorHAnsi" w:hAnsiTheme="majorHAnsi"/>
          <w:b/>
          <w:sz w:val="32"/>
          <w:szCs w:val="32"/>
        </w:rPr>
        <w:t>Stage 1</w:t>
      </w:r>
      <w:r w:rsidRPr="00A8080C">
        <w:rPr>
          <w:rFonts w:asciiTheme="majorHAnsi" w:hAnsiTheme="majorHAnsi"/>
          <w:b/>
          <w:sz w:val="32"/>
          <w:szCs w:val="32"/>
        </w:rPr>
        <w:t xml:space="preserve"> Master Schedule </w:t>
      </w:r>
      <w:r w:rsidR="00C45F0F">
        <w:rPr>
          <w:rFonts w:asciiTheme="majorHAnsi" w:hAnsiTheme="majorHAnsi"/>
          <w:b/>
          <w:sz w:val="32"/>
          <w:szCs w:val="32"/>
        </w:rPr>
        <w:t xml:space="preserve">District Support Team </w:t>
      </w:r>
      <w:r w:rsidRPr="00A8080C">
        <w:rPr>
          <w:rFonts w:asciiTheme="majorHAnsi" w:hAnsiTheme="majorHAnsi"/>
          <w:b/>
          <w:sz w:val="32"/>
          <w:szCs w:val="32"/>
        </w:rPr>
        <w:t xml:space="preserve">Notebook Contents </w:t>
      </w:r>
    </w:p>
    <w:p w:rsidR="00794DF1" w:rsidRPr="00A8080C" w:rsidRDefault="00794DF1" w:rsidP="00794DF1">
      <w:pPr>
        <w:jc w:val="center"/>
        <w:rPr>
          <w:rFonts w:asciiTheme="majorHAnsi" w:hAnsiTheme="majorHAnsi"/>
          <w:b/>
          <w:sz w:val="32"/>
          <w:szCs w:val="32"/>
        </w:rPr>
      </w:pPr>
      <w:r>
        <w:rPr>
          <w:rFonts w:asciiTheme="majorHAnsi" w:hAnsiTheme="majorHAnsi"/>
          <w:b/>
          <w:sz w:val="32"/>
          <w:szCs w:val="32"/>
        </w:rPr>
        <w:t>&amp; Stage 1</w:t>
      </w:r>
      <w:r w:rsidRPr="00A8080C">
        <w:rPr>
          <w:rFonts w:asciiTheme="majorHAnsi" w:hAnsiTheme="majorHAnsi"/>
          <w:b/>
          <w:sz w:val="32"/>
          <w:szCs w:val="32"/>
        </w:rPr>
        <w:t xml:space="preserve"> Cover Sheet </w:t>
      </w:r>
    </w:p>
    <w:p w:rsidR="00794DF1" w:rsidRPr="00773798" w:rsidRDefault="00794DF1" w:rsidP="00794DF1">
      <w:pPr>
        <w:rPr>
          <w:rFonts w:asciiTheme="majorHAnsi" w:hAnsiTheme="majorHAnsi"/>
        </w:rPr>
      </w:pPr>
    </w:p>
    <w:p w:rsidR="00794DF1" w:rsidRPr="00773798" w:rsidRDefault="00794DF1" w:rsidP="00794DF1">
      <w:pPr>
        <w:rPr>
          <w:rFonts w:asciiTheme="majorHAnsi" w:hAnsiTheme="majorHAnsi" w:cs="Times New Roman"/>
          <w:color w:val="000000"/>
          <w:sz w:val="23"/>
          <w:szCs w:val="23"/>
        </w:rPr>
      </w:pPr>
    </w:p>
    <w:p w:rsidR="00794DF1" w:rsidRPr="00773798" w:rsidRDefault="00794DF1" w:rsidP="00794DF1">
      <w:pPr>
        <w:rPr>
          <w:rFonts w:asciiTheme="majorHAnsi" w:hAnsiTheme="majorHAnsi" w:cs="Times New Roman"/>
          <w:color w:val="000000"/>
          <w:sz w:val="23"/>
          <w:szCs w:val="23"/>
        </w:rPr>
      </w:pPr>
      <w:r w:rsidRPr="00773798">
        <w:rPr>
          <w:rFonts w:asciiTheme="majorHAnsi" w:hAnsiTheme="majorHAnsi" w:cs="Times New Roman"/>
          <w:color w:val="000000"/>
          <w:sz w:val="23"/>
          <w:szCs w:val="23"/>
        </w:rPr>
        <w:t xml:space="preserve">The Master Schedule </w:t>
      </w:r>
      <w:r w:rsidR="00C45F0F">
        <w:rPr>
          <w:rFonts w:asciiTheme="majorHAnsi" w:hAnsiTheme="majorHAnsi" w:cs="Times New Roman"/>
          <w:color w:val="000000"/>
          <w:sz w:val="23"/>
          <w:szCs w:val="23"/>
        </w:rPr>
        <w:t xml:space="preserve">District Support </w:t>
      </w:r>
      <w:r w:rsidRPr="00773798">
        <w:rPr>
          <w:rFonts w:asciiTheme="majorHAnsi" w:hAnsiTheme="majorHAnsi" w:cs="Times New Roman"/>
          <w:color w:val="000000"/>
          <w:sz w:val="23"/>
          <w:szCs w:val="23"/>
        </w:rPr>
        <w:t>Notebook serves as a repository for recording scheduling data, ideas, insights, decisions, etc. at every stage of the Master Scheduling process. It documents the process, the results, and the learning that occurs along the way.</w:t>
      </w:r>
    </w:p>
    <w:p w:rsidR="00794DF1" w:rsidRPr="00773798" w:rsidRDefault="00794DF1" w:rsidP="00794DF1">
      <w:pPr>
        <w:rPr>
          <w:rFonts w:asciiTheme="majorHAnsi" w:hAnsiTheme="majorHAnsi" w:cs="Times New Roman"/>
          <w:sz w:val="20"/>
          <w:szCs w:val="20"/>
        </w:rPr>
      </w:pPr>
    </w:p>
    <w:p w:rsidR="00794DF1" w:rsidRPr="00773798" w:rsidRDefault="00794DF1" w:rsidP="00794DF1">
      <w:pPr>
        <w:rPr>
          <w:rFonts w:asciiTheme="majorHAnsi" w:hAnsiTheme="majorHAnsi" w:cs="Times New Roman"/>
          <w:sz w:val="20"/>
          <w:szCs w:val="20"/>
        </w:rPr>
      </w:pPr>
      <w:r w:rsidRPr="00773798">
        <w:rPr>
          <w:rFonts w:asciiTheme="majorHAnsi" w:hAnsiTheme="majorHAnsi" w:cs="Times New Roman"/>
          <w:color w:val="000000"/>
          <w:sz w:val="23"/>
          <w:szCs w:val="23"/>
        </w:rPr>
        <w:t xml:space="preserve">The Master Schedule </w:t>
      </w:r>
      <w:r w:rsidR="00C45F0F">
        <w:rPr>
          <w:rFonts w:asciiTheme="majorHAnsi" w:hAnsiTheme="majorHAnsi" w:cs="Times New Roman"/>
          <w:color w:val="000000"/>
          <w:sz w:val="23"/>
          <w:szCs w:val="23"/>
        </w:rPr>
        <w:t xml:space="preserve">District Support </w:t>
      </w:r>
      <w:r w:rsidRPr="00773798">
        <w:rPr>
          <w:rFonts w:asciiTheme="majorHAnsi" w:hAnsiTheme="majorHAnsi" w:cs="Times New Roman"/>
          <w:color w:val="000000"/>
          <w:sz w:val="23"/>
          <w:szCs w:val="23"/>
        </w:rPr>
        <w:t>Notebook/Log/Journal/Portfolio may be maintained in a binder, as a set of folders, as a set of files on a platform such as Google Drive, or elsewhere in the cloud.</w:t>
      </w:r>
    </w:p>
    <w:p w:rsidR="00794DF1" w:rsidRPr="00773798" w:rsidRDefault="00794DF1" w:rsidP="00794DF1">
      <w:pPr>
        <w:rPr>
          <w:rFonts w:asciiTheme="majorHAnsi" w:eastAsia="Times New Roman" w:hAnsiTheme="majorHAnsi" w:cs="Times New Roman"/>
          <w:sz w:val="20"/>
          <w:szCs w:val="20"/>
        </w:rPr>
      </w:pPr>
    </w:p>
    <w:p w:rsidR="00794DF1" w:rsidRDefault="00794DF1" w:rsidP="00794DF1">
      <w:pPr>
        <w:rPr>
          <w:rFonts w:asciiTheme="majorHAnsi" w:hAnsiTheme="majorHAnsi"/>
        </w:rPr>
      </w:pPr>
      <w:r w:rsidRPr="00773798">
        <w:rPr>
          <w:rFonts w:asciiTheme="majorHAnsi" w:hAnsiTheme="majorHAnsi"/>
        </w:rPr>
        <w:t xml:space="preserve"> </w:t>
      </w:r>
    </w:p>
    <w:p w:rsidR="00794DF1" w:rsidRPr="001E56A7" w:rsidRDefault="00794DF1" w:rsidP="00794DF1">
      <w:pPr>
        <w:rPr>
          <w:rFonts w:asciiTheme="majorHAnsi" w:hAnsiTheme="majorHAnsi"/>
          <w:b/>
        </w:rPr>
      </w:pPr>
      <w:r w:rsidRPr="001E56A7">
        <w:rPr>
          <w:rFonts w:asciiTheme="majorHAnsi" w:hAnsiTheme="majorHAnsi"/>
          <w:b/>
        </w:rPr>
        <w:t xml:space="preserve">Suggested Stage 1 Artifacts for Inclusion in the Master Schedule </w:t>
      </w:r>
      <w:r w:rsidR="00C45F0F">
        <w:rPr>
          <w:rFonts w:asciiTheme="majorHAnsi" w:hAnsiTheme="majorHAnsi"/>
          <w:b/>
        </w:rPr>
        <w:t xml:space="preserve">District Support </w:t>
      </w:r>
      <w:r w:rsidRPr="001E56A7">
        <w:rPr>
          <w:rFonts w:asciiTheme="majorHAnsi" w:hAnsiTheme="majorHAnsi"/>
          <w:b/>
        </w:rPr>
        <w:t xml:space="preserve">Notebook </w:t>
      </w:r>
    </w:p>
    <w:tbl>
      <w:tblPr>
        <w:tblStyle w:val="TableGrid"/>
        <w:tblW w:w="0" w:type="auto"/>
        <w:tblLook w:val="04A0" w:firstRow="1" w:lastRow="0" w:firstColumn="1" w:lastColumn="0" w:noHBand="0" w:noVBand="1"/>
      </w:tblPr>
      <w:tblGrid>
        <w:gridCol w:w="987"/>
        <w:gridCol w:w="7869"/>
      </w:tblGrid>
      <w:tr w:rsidR="00794DF1" w:rsidRPr="00E27B5A" w:rsidTr="00651A32">
        <w:tc>
          <w:tcPr>
            <w:tcW w:w="0" w:type="auto"/>
          </w:tcPr>
          <w:p w:rsidR="00794DF1" w:rsidRPr="00E27B5A" w:rsidRDefault="00794DF1" w:rsidP="00651A32">
            <w:pPr>
              <w:rPr>
                <w:rFonts w:asciiTheme="majorHAnsi" w:hAnsiTheme="majorHAnsi"/>
                <w:sz w:val="22"/>
                <w:szCs w:val="22"/>
              </w:rPr>
            </w:pPr>
            <w:r w:rsidRPr="00E27B5A">
              <w:rPr>
                <w:rFonts w:asciiTheme="majorHAnsi" w:hAnsiTheme="majorHAnsi"/>
                <w:sz w:val="22"/>
                <w:szCs w:val="22"/>
              </w:rPr>
              <w:t xml:space="preserve">Check if </w:t>
            </w:r>
          </w:p>
          <w:p w:rsidR="00794DF1" w:rsidRPr="00E27B5A" w:rsidRDefault="00794DF1" w:rsidP="00651A32">
            <w:pPr>
              <w:rPr>
                <w:rFonts w:asciiTheme="majorHAnsi" w:hAnsiTheme="majorHAnsi"/>
                <w:sz w:val="22"/>
                <w:szCs w:val="22"/>
              </w:rPr>
            </w:pPr>
            <w:r w:rsidRPr="00E27B5A">
              <w:rPr>
                <w:rFonts w:asciiTheme="majorHAnsi" w:hAnsiTheme="majorHAnsi"/>
                <w:sz w:val="22"/>
                <w:szCs w:val="22"/>
              </w:rPr>
              <w:t xml:space="preserve">Included </w:t>
            </w:r>
          </w:p>
        </w:tc>
        <w:tc>
          <w:tcPr>
            <w:tcW w:w="0" w:type="auto"/>
          </w:tcPr>
          <w:p w:rsidR="00794DF1" w:rsidRPr="00E27B5A" w:rsidRDefault="00794DF1" w:rsidP="00651A32">
            <w:pPr>
              <w:rPr>
                <w:rFonts w:asciiTheme="majorHAnsi" w:hAnsiTheme="majorHAnsi"/>
                <w:sz w:val="22"/>
                <w:szCs w:val="22"/>
              </w:rPr>
            </w:pPr>
            <w:r w:rsidRPr="00E27B5A">
              <w:rPr>
                <w:rFonts w:asciiTheme="majorHAnsi" w:hAnsiTheme="majorHAnsi"/>
                <w:sz w:val="22"/>
                <w:szCs w:val="22"/>
              </w:rPr>
              <w:t xml:space="preserve">Stage 1 Master Schedule </w:t>
            </w:r>
            <w:r w:rsidR="00C45F0F">
              <w:rPr>
                <w:rFonts w:asciiTheme="majorHAnsi" w:hAnsiTheme="majorHAnsi"/>
                <w:sz w:val="22"/>
                <w:szCs w:val="22"/>
              </w:rPr>
              <w:t xml:space="preserve">District Support </w:t>
            </w:r>
            <w:r w:rsidRPr="00E27B5A">
              <w:rPr>
                <w:rFonts w:asciiTheme="majorHAnsi" w:hAnsiTheme="majorHAnsi"/>
                <w:sz w:val="22"/>
                <w:szCs w:val="22"/>
              </w:rPr>
              <w:t xml:space="preserve">Notebook – Recommended Artifacts and Data </w:t>
            </w:r>
          </w:p>
        </w:tc>
      </w:tr>
      <w:tr w:rsidR="00794DF1" w:rsidRPr="00E27B5A" w:rsidTr="00651A32">
        <w:tc>
          <w:tcPr>
            <w:tcW w:w="0" w:type="auto"/>
          </w:tcPr>
          <w:p w:rsidR="00794DF1" w:rsidRPr="00E27B5A" w:rsidRDefault="00794DF1" w:rsidP="00651A32">
            <w:pPr>
              <w:rPr>
                <w:rFonts w:asciiTheme="majorHAnsi" w:hAnsiTheme="majorHAnsi"/>
                <w:sz w:val="22"/>
                <w:szCs w:val="22"/>
              </w:rPr>
            </w:pPr>
          </w:p>
        </w:tc>
        <w:tc>
          <w:tcPr>
            <w:tcW w:w="0" w:type="auto"/>
          </w:tcPr>
          <w:p w:rsidR="00794DF1" w:rsidRPr="00E27B5A" w:rsidRDefault="00794DF1" w:rsidP="00651A32">
            <w:pPr>
              <w:rPr>
                <w:rFonts w:asciiTheme="majorHAnsi" w:hAnsiTheme="majorHAnsi"/>
                <w:sz w:val="22"/>
                <w:szCs w:val="22"/>
              </w:rPr>
            </w:pPr>
            <w:r w:rsidRPr="00E27B5A">
              <w:rPr>
                <w:rFonts w:asciiTheme="majorHAnsi" w:hAnsiTheme="majorHAnsi"/>
                <w:sz w:val="22"/>
                <w:szCs w:val="22"/>
              </w:rPr>
              <w:t xml:space="preserve">Description of the Master Schedule </w:t>
            </w:r>
            <w:r w:rsidR="00C45F0F">
              <w:rPr>
                <w:rFonts w:asciiTheme="majorHAnsi" w:hAnsiTheme="majorHAnsi"/>
                <w:sz w:val="22"/>
                <w:szCs w:val="22"/>
              </w:rPr>
              <w:t xml:space="preserve">District </w:t>
            </w:r>
            <w:r w:rsidRPr="00E27B5A">
              <w:rPr>
                <w:rFonts w:asciiTheme="majorHAnsi" w:hAnsiTheme="majorHAnsi"/>
                <w:sz w:val="22"/>
                <w:szCs w:val="22"/>
              </w:rPr>
              <w:t xml:space="preserve">Support Team – members, roles &amp; responsibilities   (see template) </w:t>
            </w:r>
          </w:p>
          <w:p w:rsidR="00794DF1" w:rsidRPr="00E27B5A" w:rsidRDefault="00794DF1" w:rsidP="00651A32">
            <w:pPr>
              <w:rPr>
                <w:rFonts w:asciiTheme="majorHAnsi" w:hAnsiTheme="majorHAnsi"/>
                <w:sz w:val="22"/>
                <w:szCs w:val="22"/>
              </w:rPr>
            </w:pPr>
          </w:p>
        </w:tc>
      </w:tr>
      <w:tr w:rsidR="00794DF1" w:rsidRPr="00E27B5A" w:rsidTr="00651A32">
        <w:tc>
          <w:tcPr>
            <w:tcW w:w="0" w:type="auto"/>
          </w:tcPr>
          <w:p w:rsidR="00794DF1" w:rsidRPr="00E27B5A" w:rsidRDefault="00794DF1" w:rsidP="00651A32">
            <w:pPr>
              <w:rPr>
                <w:rFonts w:asciiTheme="majorHAnsi" w:hAnsiTheme="majorHAnsi"/>
                <w:sz w:val="22"/>
                <w:szCs w:val="22"/>
              </w:rPr>
            </w:pPr>
          </w:p>
        </w:tc>
        <w:tc>
          <w:tcPr>
            <w:tcW w:w="0" w:type="auto"/>
          </w:tcPr>
          <w:p w:rsidR="00794DF1" w:rsidRPr="00E27B5A" w:rsidRDefault="00794DF1" w:rsidP="00651A32">
            <w:pPr>
              <w:rPr>
                <w:rFonts w:asciiTheme="majorHAnsi" w:hAnsiTheme="majorHAnsi"/>
                <w:sz w:val="22"/>
                <w:szCs w:val="22"/>
              </w:rPr>
            </w:pPr>
            <w:r w:rsidRPr="00E27B5A">
              <w:rPr>
                <w:rFonts w:asciiTheme="majorHAnsi" w:hAnsiTheme="majorHAnsi"/>
                <w:sz w:val="22"/>
                <w:szCs w:val="22"/>
              </w:rPr>
              <w:t xml:space="preserve">Description of the District Master Schedule Guiding Principles as well as any priorities </w:t>
            </w:r>
            <w:r w:rsidRPr="00C45F0F">
              <w:rPr>
                <w:rFonts w:asciiTheme="majorHAnsi" w:hAnsiTheme="majorHAnsi"/>
                <w:i/>
                <w:sz w:val="20"/>
                <w:szCs w:val="20"/>
              </w:rPr>
              <w:t>(including non-</w:t>
            </w:r>
            <w:proofErr w:type="spellStart"/>
            <w:r w:rsidRPr="00C45F0F">
              <w:rPr>
                <w:rFonts w:asciiTheme="majorHAnsi" w:hAnsiTheme="majorHAnsi"/>
                <w:i/>
                <w:sz w:val="20"/>
                <w:szCs w:val="20"/>
              </w:rPr>
              <w:t>negotiables</w:t>
            </w:r>
            <w:proofErr w:type="spellEnd"/>
            <w:r w:rsidRPr="00C45F0F">
              <w:rPr>
                <w:rFonts w:asciiTheme="majorHAnsi" w:hAnsiTheme="majorHAnsi"/>
                <w:i/>
                <w:sz w:val="20"/>
                <w:szCs w:val="20"/>
              </w:rPr>
              <w:t>)</w:t>
            </w:r>
            <w:r w:rsidRPr="00E27B5A">
              <w:rPr>
                <w:rFonts w:asciiTheme="majorHAnsi" w:hAnsiTheme="majorHAnsi"/>
                <w:sz w:val="22"/>
                <w:szCs w:val="22"/>
              </w:rPr>
              <w:t xml:space="preserve"> and goals for the high school master schedule process and product/s.</w:t>
            </w:r>
          </w:p>
          <w:p w:rsidR="00794DF1" w:rsidRPr="00E27B5A" w:rsidRDefault="00794DF1" w:rsidP="00651A32">
            <w:pPr>
              <w:rPr>
                <w:rFonts w:asciiTheme="majorHAnsi" w:hAnsiTheme="majorHAnsi"/>
                <w:sz w:val="22"/>
                <w:szCs w:val="22"/>
              </w:rPr>
            </w:pPr>
          </w:p>
        </w:tc>
      </w:tr>
      <w:tr w:rsidR="00794DF1" w:rsidRPr="00E27B5A" w:rsidTr="00651A32">
        <w:tc>
          <w:tcPr>
            <w:tcW w:w="0" w:type="auto"/>
          </w:tcPr>
          <w:p w:rsidR="00794DF1" w:rsidRPr="00E27B5A" w:rsidRDefault="00794DF1" w:rsidP="00651A32">
            <w:pPr>
              <w:rPr>
                <w:rFonts w:asciiTheme="majorHAnsi" w:hAnsiTheme="majorHAnsi"/>
                <w:sz w:val="22"/>
                <w:szCs w:val="22"/>
              </w:rPr>
            </w:pPr>
          </w:p>
        </w:tc>
        <w:tc>
          <w:tcPr>
            <w:tcW w:w="0" w:type="auto"/>
          </w:tcPr>
          <w:p w:rsidR="00794DF1" w:rsidRPr="00E27B5A" w:rsidRDefault="00794DF1" w:rsidP="00651A32">
            <w:pPr>
              <w:rPr>
                <w:rFonts w:asciiTheme="majorHAnsi" w:hAnsiTheme="majorHAnsi"/>
                <w:sz w:val="22"/>
                <w:szCs w:val="22"/>
              </w:rPr>
            </w:pPr>
            <w:r w:rsidRPr="00E27B5A">
              <w:rPr>
                <w:rFonts w:asciiTheme="majorHAnsi" w:hAnsiTheme="majorHAnsi"/>
                <w:sz w:val="22"/>
                <w:szCs w:val="22"/>
              </w:rPr>
              <w:t xml:space="preserve">District-level Master Schedule Timeline/Calendar </w:t>
            </w:r>
          </w:p>
          <w:p w:rsidR="00794DF1" w:rsidRPr="00E27B5A" w:rsidRDefault="00794DF1" w:rsidP="00651A32">
            <w:pPr>
              <w:rPr>
                <w:rFonts w:asciiTheme="majorHAnsi" w:hAnsiTheme="majorHAnsi"/>
                <w:sz w:val="22"/>
                <w:szCs w:val="22"/>
              </w:rPr>
            </w:pPr>
          </w:p>
        </w:tc>
      </w:tr>
      <w:tr w:rsidR="00794DF1" w:rsidRPr="00E27B5A" w:rsidTr="00651A32">
        <w:tc>
          <w:tcPr>
            <w:tcW w:w="0" w:type="auto"/>
          </w:tcPr>
          <w:p w:rsidR="00794DF1" w:rsidRPr="00E27B5A" w:rsidRDefault="00794DF1" w:rsidP="00651A32">
            <w:pPr>
              <w:rPr>
                <w:rFonts w:asciiTheme="majorHAnsi" w:hAnsiTheme="majorHAnsi"/>
                <w:sz w:val="22"/>
                <w:szCs w:val="22"/>
              </w:rPr>
            </w:pPr>
          </w:p>
        </w:tc>
        <w:tc>
          <w:tcPr>
            <w:tcW w:w="0" w:type="auto"/>
          </w:tcPr>
          <w:p w:rsidR="00794DF1" w:rsidRPr="00E27B5A" w:rsidRDefault="00794DF1" w:rsidP="00651A32">
            <w:pPr>
              <w:rPr>
                <w:rFonts w:asciiTheme="majorHAnsi" w:hAnsiTheme="majorHAnsi"/>
                <w:sz w:val="22"/>
                <w:szCs w:val="22"/>
              </w:rPr>
            </w:pPr>
            <w:r w:rsidRPr="00E27B5A">
              <w:rPr>
                <w:rFonts w:asciiTheme="majorHAnsi" w:hAnsiTheme="majorHAnsi"/>
                <w:sz w:val="22"/>
                <w:szCs w:val="22"/>
              </w:rPr>
              <w:t xml:space="preserve">District-level Master Schedule Decision Making Protocol or Process </w:t>
            </w:r>
          </w:p>
          <w:p w:rsidR="00794DF1" w:rsidRPr="00E27B5A" w:rsidRDefault="00794DF1" w:rsidP="00651A32">
            <w:pPr>
              <w:rPr>
                <w:rFonts w:asciiTheme="majorHAnsi" w:hAnsiTheme="majorHAnsi"/>
                <w:sz w:val="22"/>
                <w:szCs w:val="22"/>
              </w:rPr>
            </w:pPr>
          </w:p>
        </w:tc>
      </w:tr>
      <w:tr w:rsidR="00794DF1" w:rsidRPr="00E27B5A" w:rsidTr="00651A32">
        <w:tc>
          <w:tcPr>
            <w:tcW w:w="0" w:type="auto"/>
          </w:tcPr>
          <w:p w:rsidR="00794DF1" w:rsidRPr="00E27B5A" w:rsidRDefault="00794DF1" w:rsidP="00651A32">
            <w:pPr>
              <w:rPr>
                <w:rFonts w:asciiTheme="majorHAnsi" w:hAnsiTheme="majorHAnsi"/>
                <w:sz w:val="22"/>
                <w:szCs w:val="22"/>
              </w:rPr>
            </w:pPr>
          </w:p>
        </w:tc>
        <w:tc>
          <w:tcPr>
            <w:tcW w:w="0" w:type="auto"/>
          </w:tcPr>
          <w:p w:rsidR="00794DF1" w:rsidRPr="00E27B5A" w:rsidRDefault="00794DF1" w:rsidP="00651A32">
            <w:pPr>
              <w:rPr>
                <w:rFonts w:asciiTheme="majorHAnsi" w:hAnsiTheme="majorHAnsi"/>
                <w:sz w:val="22"/>
                <w:szCs w:val="22"/>
              </w:rPr>
            </w:pPr>
            <w:r w:rsidRPr="00E27B5A">
              <w:rPr>
                <w:rFonts w:asciiTheme="majorHAnsi" w:hAnsiTheme="majorHAnsi"/>
                <w:sz w:val="22"/>
                <w:szCs w:val="22"/>
              </w:rPr>
              <w:t>District Master Schedule Support Team Communications Plan, including strategies for gathering input and information from high school administrators and master schedule teams as well as other stakeholders</w:t>
            </w:r>
          </w:p>
          <w:p w:rsidR="00794DF1" w:rsidRPr="00E27B5A" w:rsidRDefault="00794DF1" w:rsidP="00651A32">
            <w:pPr>
              <w:rPr>
                <w:rFonts w:asciiTheme="majorHAnsi" w:hAnsiTheme="majorHAnsi"/>
                <w:sz w:val="10"/>
                <w:szCs w:val="10"/>
              </w:rPr>
            </w:pPr>
          </w:p>
        </w:tc>
      </w:tr>
      <w:tr w:rsidR="00E27B5A" w:rsidRPr="00E27B5A" w:rsidTr="00651A32">
        <w:tc>
          <w:tcPr>
            <w:tcW w:w="0" w:type="auto"/>
          </w:tcPr>
          <w:p w:rsidR="00E27B5A" w:rsidRPr="00E27B5A" w:rsidRDefault="00E27B5A" w:rsidP="00651A32">
            <w:pPr>
              <w:rPr>
                <w:rFonts w:asciiTheme="majorHAnsi" w:hAnsiTheme="majorHAnsi"/>
                <w:sz w:val="22"/>
                <w:szCs w:val="22"/>
              </w:rPr>
            </w:pPr>
          </w:p>
        </w:tc>
        <w:tc>
          <w:tcPr>
            <w:tcW w:w="0" w:type="auto"/>
          </w:tcPr>
          <w:p w:rsidR="00E27B5A" w:rsidRPr="00E27B5A" w:rsidRDefault="00E27B5A" w:rsidP="006B36B0">
            <w:pPr>
              <w:rPr>
                <w:rFonts w:asciiTheme="majorHAnsi" w:hAnsiTheme="majorHAnsi"/>
                <w:sz w:val="22"/>
                <w:szCs w:val="22"/>
              </w:rPr>
            </w:pPr>
            <w:r w:rsidRPr="00E27B5A">
              <w:rPr>
                <w:rFonts w:asciiTheme="majorHAnsi" w:hAnsiTheme="majorHAnsi"/>
                <w:sz w:val="22"/>
                <w:szCs w:val="22"/>
              </w:rPr>
              <w:t>Responses to Stage One Guiding Questions</w:t>
            </w:r>
          </w:p>
          <w:p w:rsidR="00E27B5A" w:rsidRPr="00E27B5A" w:rsidRDefault="00E27B5A" w:rsidP="006B36B0">
            <w:pPr>
              <w:rPr>
                <w:rFonts w:asciiTheme="majorHAnsi" w:hAnsiTheme="majorHAnsi"/>
                <w:sz w:val="10"/>
                <w:szCs w:val="10"/>
              </w:rPr>
            </w:pPr>
          </w:p>
        </w:tc>
      </w:tr>
      <w:tr w:rsidR="00C45F0F" w:rsidRPr="00E27B5A" w:rsidTr="00651A32">
        <w:tc>
          <w:tcPr>
            <w:tcW w:w="0" w:type="auto"/>
          </w:tcPr>
          <w:p w:rsidR="00C45F0F" w:rsidRPr="00E27B5A" w:rsidRDefault="00C45F0F" w:rsidP="00651A32">
            <w:pPr>
              <w:rPr>
                <w:rFonts w:asciiTheme="majorHAnsi" w:hAnsiTheme="majorHAnsi"/>
                <w:sz w:val="22"/>
                <w:szCs w:val="22"/>
              </w:rPr>
            </w:pPr>
          </w:p>
        </w:tc>
        <w:tc>
          <w:tcPr>
            <w:tcW w:w="0" w:type="auto"/>
          </w:tcPr>
          <w:p w:rsidR="00C45F0F" w:rsidRDefault="00C45F0F" w:rsidP="006B36B0">
            <w:pPr>
              <w:rPr>
                <w:rFonts w:asciiTheme="majorHAnsi" w:hAnsiTheme="majorHAnsi"/>
                <w:sz w:val="22"/>
                <w:szCs w:val="22"/>
              </w:rPr>
            </w:pPr>
            <w:r>
              <w:rPr>
                <w:rFonts w:asciiTheme="majorHAnsi" w:hAnsiTheme="majorHAnsi"/>
                <w:sz w:val="22"/>
                <w:szCs w:val="22"/>
              </w:rPr>
              <w:t xml:space="preserve">Record of Master Schedule District Support Team Communications with Sites and other Stakeholders (emails, briefs, reports, etc.) </w:t>
            </w:r>
          </w:p>
          <w:p w:rsidR="00C45F0F" w:rsidRPr="00C45F0F" w:rsidRDefault="00C45F0F" w:rsidP="006B36B0">
            <w:pPr>
              <w:rPr>
                <w:rFonts w:asciiTheme="majorHAnsi" w:hAnsiTheme="majorHAnsi"/>
                <w:sz w:val="10"/>
                <w:szCs w:val="10"/>
              </w:rPr>
            </w:pPr>
          </w:p>
        </w:tc>
      </w:tr>
      <w:tr w:rsidR="00E27B5A" w:rsidRPr="00E27B5A" w:rsidTr="00651A32">
        <w:tc>
          <w:tcPr>
            <w:tcW w:w="0" w:type="auto"/>
          </w:tcPr>
          <w:p w:rsidR="00E27B5A" w:rsidRPr="00E27B5A" w:rsidRDefault="00E27B5A" w:rsidP="00651A32">
            <w:pPr>
              <w:rPr>
                <w:rFonts w:asciiTheme="majorHAnsi" w:hAnsiTheme="majorHAnsi"/>
                <w:sz w:val="22"/>
                <w:szCs w:val="22"/>
              </w:rPr>
            </w:pPr>
          </w:p>
        </w:tc>
        <w:tc>
          <w:tcPr>
            <w:tcW w:w="0" w:type="auto"/>
          </w:tcPr>
          <w:p w:rsidR="00E27B5A" w:rsidRPr="00E27B5A" w:rsidRDefault="00E27B5A" w:rsidP="006B36B0">
            <w:pPr>
              <w:rPr>
                <w:rFonts w:asciiTheme="majorHAnsi" w:hAnsiTheme="majorHAnsi"/>
                <w:sz w:val="22"/>
                <w:szCs w:val="22"/>
              </w:rPr>
            </w:pPr>
            <w:r w:rsidRPr="00E27B5A">
              <w:rPr>
                <w:rFonts w:asciiTheme="majorHAnsi" w:hAnsiTheme="majorHAnsi"/>
                <w:sz w:val="22"/>
                <w:szCs w:val="22"/>
              </w:rPr>
              <w:t xml:space="preserve">Record of Stage One Professional Development, Technical Assistance, and Coaching in Support of effective Master Scheduling at the school sites </w:t>
            </w:r>
          </w:p>
          <w:p w:rsidR="00E27B5A" w:rsidRPr="00E27B5A" w:rsidRDefault="00E27B5A" w:rsidP="006B36B0">
            <w:pPr>
              <w:rPr>
                <w:rFonts w:asciiTheme="majorHAnsi" w:hAnsiTheme="majorHAnsi"/>
                <w:sz w:val="10"/>
                <w:szCs w:val="10"/>
              </w:rPr>
            </w:pPr>
          </w:p>
        </w:tc>
      </w:tr>
      <w:tr w:rsidR="00E27B5A" w:rsidRPr="00E27B5A" w:rsidTr="00651A32">
        <w:tc>
          <w:tcPr>
            <w:tcW w:w="0" w:type="auto"/>
          </w:tcPr>
          <w:p w:rsidR="00E27B5A" w:rsidRPr="00E27B5A" w:rsidRDefault="00E27B5A" w:rsidP="00651A32">
            <w:pPr>
              <w:rPr>
                <w:rFonts w:asciiTheme="majorHAnsi" w:hAnsiTheme="majorHAnsi"/>
                <w:sz w:val="22"/>
                <w:szCs w:val="22"/>
              </w:rPr>
            </w:pPr>
          </w:p>
        </w:tc>
        <w:tc>
          <w:tcPr>
            <w:tcW w:w="0" w:type="auto"/>
          </w:tcPr>
          <w:p w:rsidR="00E27B5A" w:rsidRPr="00E27B5A" w:rsidRDefault="00E27B5A" w:rsidP="006B36B0">
            <w:pPr>
              <w:rPr>
                <w:rFonts w:asciiTheme="majorHAnsi" w:hAnsiTheme="majorHAnsi"/>
                <w:sz w:val="22"/>
                <w:szCs w:val="22"/>
              </w:rPr>
            </w:pPr>
            <w:r w:rsidRPr="00E27B5A">
              <w:rPr>
                <w:rFonts w:asciiTheme="majorHAnsi" w:hAnsiTheme="majorHAnsi"/>
                <w:sz w:val="22"/>
                <w:szCs w:val="22"/>
              </w:rPr>
              <w:t xml:space="preserve">Record of Strategies used to Build a District-wide Community of Practice around Master Scheduling </w:t>
            </w:r>
          </w:p>
          <w:p w:rsidR="00E27B5A" w:rsidRPr="00E27B5A" w:rsidRDefault="00E27B5A" w:rsidP="006B36B0">
            <w:pPr>
              <w:rPr>
                <w:rFonts w:asciiTheme="majorHAnsi" w:hAnsiTheme="majorHAnsi"/>
                <w:sz w:val="10"/>
                <w:szCs w:val="10"/>
              </w:rPr>
            </w:pPr>
          </w:p>
        </w:tc>
      </w:tr>
      <w:tr w:rsidR="00E27B5A" w:rsidRPr="00E27B5A" w:rsidTr="00651A32">
        <w:tc>
          <w:tcPr>
            <w:tcW w:w="0" w:type="auto"/>
          </w:tcPr>
          <w:p w:rsidR="00E27B5A" w:rsidRPr="00E27B5A" w:rsidRDefault="00E27B5A" w:rsidP="00651A32">
            <w:pPr>
              <w:rPr>
                <w:rFonts w:asciiTheme="majorHAnsi" w:hAnsiTheme="majorHAnsi"/>
                <w:sz w:val="22"/>
                <w:szCs w:val="22"/>
              </w:rPr>
            </w:pPr>
          </w:p>
        </w:tc>
        <w:tc>
          <w:tcPr>
            <w:tcW w:w="0" w:type="auto"/>
          </w:tcPr>
          <w:p w:rsidR="00E27B5A" w:rsidRPr="00E27B5A" w:rsidRDefault="00E27B5A" w:rsidP="006B36B0">
            <w:pPr>
              <w:rPr>
                <w:rFonts w:asciiTheme="majorHAnsi" w:hAnsiTheme="majorHAnsi"/>
                <w:sz w:val="22"/>
                <w:szCs w:val="22"/>
              </w:rPr>
            </w:pPr>
            <w:r w:rsidRPr="00E27B5A">
              <w:rPr>
                <w:rFonts w:asciiTheme="majorHAnsi" w:hAnsiTheme="majorHAnsi"/>
                <w:sz w:val="22"/>
                <w:szCs w:val="22"/>
              </w:rPr>
              <w:t xml:space="preserve">Stage One </w:t>
            </w:r>
            <w:r>
              <w:rPr>
                <w:rFonts w:asciiTheme="majorHAnsi" w:hAnsiTheme="majorHAnsi"/>
                <w:sz w:val="22"/>
                <w:szCs w:val="22"/>
              </w:rPr>
              <w:t xml:space="preserve">Master Schedule Support Team </w:t>
            </w:r>
            <w:r w:rsidRPr="00E27B5A">
              <w:rPr>
                <w:rFonts w:asciiTheme="majorHAnsi" w:hAnsiTheme="majorHAnsi"/>
                <w:sz w:val="22"/>
                <w:szCs w:val="22"/>
              </w:rPr>
              <w:t xml:space="preserve">Reflection </w:t>
            </w:r>
          </w:p>
          <w:p w:rsidR="00E27B5A" w:rsidRPr="00E27B5A" w:rsidRDefault="00E27B5A" w:rsidP="006B36B0">
            <w:pPr>
              <w:rPr>
                <w:rFonts w:asciiTheme="majorHAnsi" w:hAnsiTheme="majorHAnsi"/>
                <w:sz w:val="10"/>
                <w:szCs w:val="10"/>
              </w:rPr>
            </w:pPr>
          </w:p>
        </w:tc>
      </w:tr>
      <w:tr w:rsidR="00E27B5A" w:rsidRPr="00E27B5A" w:rsidTr="00651A32">
        <w:tc>
          <w:tcPr>
            <w:tcW w:w="0" w:type="auto"/>
          </w:tcPr>
          <w:p w:rsidR="00E27B5A" w:rsidRPr="00E27B5A" w:rsidRDefault="00E27B5A" w:rsidP="00651A32">
            <w:pPr>
              <w:rPr>
                <w:rFonts w:asciiTheme="majorHAnsi" w:hAnsiTheme="majorHAnsi"/>
                <w:sz w:val="22"/>
                <w:szCs w:val="22"/>
              </w:rPr>
            </w:pPr>
          </w:p>
        </w:tc>
        <w:tc>
          <w:tcPr>
            <w:tcW w:w="0" w:type="auto"/>
          </w:tcPr>
          <w:p w:rsidR="00E27B5A" w:rsidRPr="00E27B5A" w:rsidRDefault="00E27B5A" w:rsidP="00651A32">
            <w:pPr>
              <w:rPr>
                <w:rFonts w:asciiTheme="majorHAnsi" w:hAnsiTheme="majorHAnsi"/>
                <w:sz w:val="22"/>
                <w:szCs w:val="22"/>
              </w:rPr>
            </w:pPr>
          </w:p>
        </w:tc>
      </w:tr>
      <w:tr w:rsidR="00E27B5A" w:rsidRPr="00E27B5A" w:rsidTr="00651A32">
        <w:tc>
          <w:tcPr>
            <w:tcW w:w="0" w:type="auto"/>
          </w:tcPr>
          <w:p w:rsidR="00E27B5A" w:rsidRPr="00E27B5A" w:rsidRDefault="00E27B5A" w:rsidP="00651A32">
            <w:pPr>
              <w:rPr>
                <w:rFonts w:asciiTheme="majorHAnsi" w:hAnsiTheme="majorHAnsi"/>
                <w:sz w:val="22"/>
                <w:szCs w:val="22"/>
              </w:rPr>
            </w:pPr>
          </w:p>
        </w:tc>
        <w:tc>
          <w:tcPr>
            <w:tcW w:w="0" w:type="auto"/>
          </w:tcPr>
          <w:p w:rsidR="00E27B5A" w:rsidRPr="00E27B5A" w:rsidRDefault="00E27B5A" w:rsidP="00651A32">
            <w:pPr>
              <w:rPr>
                <w:rFonts w:asciiTheme="majorHAnsi" w:hAnsiTheme="majorHAnsi"/>
                <w:sz w:val="22"/>
                <w:szCs w:val="22"/>
              </w:rPr>
            </w:pPr>
            <w:r w:rsidRPr="00E27B5A">
              <w:rPr>
                <w:rFonts w:asciiTheme="majorHAnsi" w:hAnsiTheme="majorHAnsi"/>
                <w:sz w:val="22"/>
                <w:szCs w:val="22"/>
              </w:rPr>
              <w:t xml:space="preserve">Data: </w:t>
            </w:r>
          </w:p>
          <w:p w:rsidR="00E27B5A" w:rsidRPr="00E27B5A" w:rsidRDefault="00E27B5A" w:rsidP="00651A32">
            <w:pPr>
              <w:rPr>
                <w:rFonts w:asciiTheme="majorHAnsi" w:hAnsiTheme="majorHAnsi"/>
                <w:sz w:val="22"/>
                <w:szCs w:val="22"/>
              </w:rPr>
            </w:pPr>
            <w:r w:rsidRPr="00E27B5A">
              <w:rPr>
                <w:rFonts w:asciiTheme="majorHAnsi" w:hAnsiTheme="majorHAnsi"/>
                <w:sz w:val="22"/>
                <w:szCs w:val="22"/>
              </w:rPr>
              <w:t xml:space="preserve">           Fall Student Enrollment for each of the high school sites</w:t>
            </w:r>
          </w:p>
          <w:p w:rsidR="00E27B5A" w:rsidRPr="00E27B5A" w:rsidRDefault="00E27B5A" w:rsidP="00651A32">
            <w:pPr>
              <w:rPr>
                <w:rFonts w:asciiTheme="majorHAnsi" w:hAnsiTheme="majorHAnsi"/>
                <w:sz w:val="22"/>
                <w:szCs w:val="22"/>
              </w:rPr>
            </w:pPr>
            <w:r w:rsidRPr="00E27B5A">
              <w:rPr>
                <w:rFonts w:asciiTheme="majorHAnsi" w:hAnsiTheme="majorHAnsi"/>
                <w:sz w:val="22"/>
                <w:szCs w:val="22"/>
              </w:rPr>
              <w:t xml:space="preserve"> </w:t>
            </w:r>
          </w:p>
        </w:tc>
      </w:tr>
      <w:tr w:rsidR="00E27B5A" w:rsidRPr="00E27B5A" w:rsidTr="00651A32">
        <w:tc>
          <w:tcPr>
            <w:tcW w:w="0" w:type="auto"/>
          </w:tcPr>
          <w:p w:rsidR="00E27B5A" w:rsidRPr="00E27B5A" w:rsidRDefault="00E27B5A" w:rsidP="00651A32">
            <w:pPr>
              <w:rPr>
                <w:rFonts w:asciiTheme="majorHAnsi" w:hAnsiTheme="majorHAnsi"/>
                <w:sz w:val="22"/>
                <w:szCs w:val="22"/>
              </w:rPr>
            </w:pPr>
          </w:p>
        </w:tc>
        <w:tc>
          <w:tcPr>
            <w:tcW w:w="0" w:type="auto"/>
          </w:tcPr>
          <w:p w:rsidR="00E27B5A" w:rsidRPr="00E27B5A" w:rsidRDefault="00E27B5A" w:rsidP="00651A32">
            <w:pPr>
              <w:rPr>
                <w:rFonts w:asciiTheme="majorHAnsi" w:hAnsiTheme="majorHAnsi"/>
                <w:sz w:val="22"/>
                <w:szCs w:val="22"/>
              </w:rPr>
            </w:pPr>
            <w:r w:rsidRPr="00E27B5A">
              <w:rPr>
                <w:rFonts w:asciiTheme="majorHAnsi" w:hAnsiTheme="majorHAnsi"/>
                <w:sz w:val="22"/>
                <w:szCs w:val="22"/>
              </w:rPr>
              <w:t xml:space="preserve">           Fall Faculty Staffing for each of the high school sites </w:t>
            </w:r>
          </w:p>
          <w:p w:rsidR="00E27B5A" w:rsidRPr="00E27B5A" w:rsidRDefault="00E27B5A" w:rsidP="00651A32">
            <w:pPr>
              <w:rPr>
                <w:rFonts w:asciiTheme="majorHAnsi" w:hAnsiTheme="majorHAnsi"/>
                <w:sz w:val="22"/>
                <w:szCs w:val="22"/>
              </w:rPr>
            </w:pPr>
          </w:p>
        </w:tc>
      </w:tr>
      <w:tr w:rsidR="00E27B5A" w:rsidRPr="00E27B5A" w:rsidTr="00651A32">
        <w:tc>
          <w:tcPr>
            <w:tcW w:w="0" w:type="auto"/>
          </w:tcPr>
          <w:p w:rsidR="00E27B5A" w:rsidRPr="00E27B5A" w:rsidRDefault="00E27B5A" w:rsidP="00651A32">
            <w:pPr>
              <w:rPr>
                <w:rFonts w:asciiTheme="majorHAnsi" w:hAnsiTheme="majorHAnsi"/>
                <w:sz w:val="22"/>
                <w:szCs w:val="22"/>
              </w:rPr>
            </w:pPr>
          </w:p>
        </w:tc>
        <w:tc>
          <w:tcPr>
            <w:tcW w:w="0" w:type="auto"/>
          </w:tcPr>
          <w:p w:rsidR="00E27B5A" w:rsidRPr="00E27B5A" w:rsidRDefault="00E27B5A" w:rsidP="00651A32">
            <w:pPr>
              <w:rPr>
                <w:rFonts w:asciiTheme="majorHAnsi" w:hAnsiTheme="majorHAnsi"/>
                <w:sz w:val="22"/>
                <w:szCs w:val="22"/>
              </w:rPr>
            </w:pPr>
          </w:p>
        </w:tc>
      </w:tr>
    </w:tbl>
    <w:p w:rsidR="00300529" w:rsidRPr="00E27B5A" w:rsidRDefault="00300529">
      <w:pPr>
        <w:rPr>
          <w:rFonts w:asciiTheme="majorHAnsi" w:hAnsiTheme="majorHAnsi"/>
          <w:sz w:val="22"/>
          <w:szCs w:val="22"/>
        </w:rPr>
      </w:pPr>
    </w:p>
    <w:sectPr w:rsidR="00300529" w:rsidRPr="00E27B5A" w:rsidSect="000728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DF1"/>
    <w:rsid w:val="00072826"/>
    <w:rsid w:val="00300529"/>
    <w:rsid w:val="00794DF1"/>
    <w:rsid w:val="00A50A57"/>
    <w:rsid w:val="00C45F0F"/>
    <w:rsid w:val="00E2409D"/>
    <w:rsid w:val="00E27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D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7B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B5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D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7B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B5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1770</Characters>
  <Application>Microsoft Macintosh Word</Application>
  <DocSecurity>0</DocSecurity>
  <Lines>14</Lines>
  <Paragraphs>4</Paragraphs>
  <ScaleCrop>false</ScaleCrop>
  <Company>University of California Berkeley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Clark</dc:creator>
  <cp:keywords/>
  <dc:description/>
  <cp:lastModifiedBy>Nick</cp:lastModifiedBy>
  <cp:revision>2</cp:revision>
  <dcterms:created xsi:type="dcterms:W3CDTF">2014-05-09T15:10:00Z</dcterms:created>
  <dcterms:modified xsi:type="dcterms:W3CDTF">2014-05-09T15:10:00Z</dcterms:modified>
</cp:coreProperties>
</file>