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5F4CC" w14:textId="25E27DB9" w:rsidR="00F87CD9" w:rsidRPr="00A8080C" w:rsidRDefault="00F87CD9" w:rsidP="00F87CD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Stage 3</w:t>
      </w:r>
      <w:r w:rsidRPr="00A8080C">
        <w:rPr>
          <w:rFonts w:asciiTheme="majorHAnsi" w:hAnsiTheme="majorHAnsi"/>
          <w:b/>
          <w:sz w:val="32"/>
          <w:szCs w:val="32"/>
        </w:rPr>
        <w:t xml:space="preserve"> Master Schedule </w:t>
      </w:r>
      <w:r w:rsidR="005F47A6">
        <w:rPr>
          <w:rFonts w:asciiTheme="majorHAnsi" w:hAnsiTheme="majorHAnsi"/>
          <w:b/>
          <w:sz w:val="32"/>
          <w:szCs w:val="32"/>
        </w:rPr>
        <w:t xml:space="preserve">District </w:t>
      </w:r>
      <w:r w:rsidR="00286993">
        <w:rPr>
          <w:rFonts w:asciiTheme="majorHAnsi" w:hAnsiTheme="majorHAnsi"/>
          <w:b/>
          <w:sz w:val="32"/>
          <w:szCs w:val="32"/>
        </w:rPr>
        <w:t xml:space="preserve">Support </w:t>
      </w:r>
      <w:r w:rsidRPr="00A8080C">
        <w:rPr>
          <w:rFonts w:asciiTheme="majorHAnsi" w:hAnsiTheme="majorHAnsi"/>
          <w:b/>
          <w:sz w:val="32"/>
          <w:szCs w:val="32"/>
        </w:rPr>
        <w:t xml:space="preserve">Notebook Contents </w:t>
      </w:r>
    </w:p>
    <w:p w14:paraId="565CEB88" w14:textId="77777777" w:rsidR="00F87CD9" w:rsidRPr="00A8080C" w:rsidRDefault="00F87CD9" w:rsidP="00F87CD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&amp; Stage 3</w:t>
      </w:r>
      <w:r w:rsidRPr="00A8080C">
        <w:rPr>
          <w:rFonts w:asciiTheme="majorHAnsi" w:hAnsiTheme="majorHAnsi"/>
          <w:b/>
          <w:sz w:val="32"/>
          <w:szCs w:val="32"/>
        </w:rPr>
        <w:t xml:space="preserve"> Cover Sheet </w:t>
      </w:r>
    </w:p>
    <w:p w14:paraId="45C4ADCD" w14:textId="77777777" w:rsidR="00F87CD9" w:rsidRPr="00773798" w:rsidRDefault="00F87CD9" w:rsidP="00F87CD9">
      <w:pPr>
        <w:rPr>
          <w:rFonts w:asciiTheme="majorHAnsi" w:hAnsiTheme="majorHAnsi"/>
        </w:rPr>
      </w:pPr>
    </w:p>
    <w:p w14:paraId="254C72CE" w14:textId="77777777" w:rsidR="00F87CD9" w:rsidRPr="00773798" w:rsidRDefault="00F87CD9" w:rsidP="00F87CD9">
      <w:pPr>
        <w:rPr>
          <w:rFonts w:asciiTheme="majorHAnsi" w:hAnsiTheme="majorHAnsi" w:cs="Times New Roman"/>
          <w:color w:val="000000"/>
          <w:sz w:val="23"/>
          <w:szCs w:val="23"/>
        </w:rPr>
      </w:pPr>
    </w:p>
    <w:p w14:paraId="00DD20CE" w14:textId="77777777" w:rsidR="00F87CD9" w:rsidRPr="00773798" w:rsidRDefault="00F87CD9" w:rsidP="00F87CD9">
      <w:pPr>
        <w:rPr>
          <w:rFonts w:asciiTheme="majorHAnsi" w:hAnsiTheme="majorHAnsi" w:cs="Times New Roman"/>
          <w:color w:val="000000"/>
          <w:sz w:val="23"/>
          <w:szCs w:val="23"/>
        </w:rPr>
      </w:pPr>
      <w:r w:rsidRPr="00773798">
        <w:rPr>
          <w:rFonts w:asciiTheme="majorHAnsi" w:hAnsiTheme="majorHAnsi" w:cs="Times New Roman"/>
          <w:color w:val="000000"/>
          <w:sz w:val="23"/>
          <w:szCs w:val="23"/>
        </w:rPr>
        <w:t xml:space="preserve">The Master Schedule </w:t>
      </w:r>
      <w:r w:rsidR="00D323F5">
        <w:rPr>
          <w:rFonts w:asciiTheme="majorHAnsi" w:hAnsiTheme="majorHAnsi" w:cs="Times New Roman"/>
          <w:color w:val="000000"/>
          <w:sz w:val="23"/>
          <w:szCs w:val="23"/>
        </w:rPr>
        <w:t xml:space="preserve">Support </w:t>
      </w:r>
      <w:r w:rsidRPr="00773798">
        <w:rPr>
          <w:rFonts w:asciiTheme="majorHAnsi" w:hAnsiTheme="majorHAnsi" w:cs="Times New Roman"/>
          <w:color w:val="000000"/>
          <w:sz w:val="23"/>
          <w:szCs w:val="23"/>
        </w:rPr>
        <w:t xml:space="preserve">Notebook serves as a repository for recording </w:t>
      </w:r>
      <w:r w:rsidR="00D323F5">
        <w:rPr>
          <w:rFonts w:asciiTheme="majorHAnsi" w:hAnsiTheme="majorHAnsi" w:cs="Times New Roman"/>
          <w:color w:val="000000"/>
          <w:sz w:val="23"/>
          <w:szCs w:val="23"/>
        </w:rPr>
        <w:t xml:space="preserve">master schedule support </w:t>
      </w:r>
      <w:r w:rsidRPr="00773798">
        <w:rPr>
          <w:rFonts w:asciiTheme="majorHAnsi" w:hAnsiTheme="majorHAnsi" w:cs="Times New Roman"/>
          <w:color w:val="000000"/>
          <w:sz w:val="23"/>
          <w:szCs w:val="23"/>
        </w:rPr>
        <w:t>data, ideas, insights, decisions, etc. at ever</w:t>
      </w:r>
      <w:r w:rsidR="00D14ED2">
        <w:rPr>
          <w:rFonts w:asciiTheme="majorHAnsi" w:hAnsiTheme="majorHAnsi" w:cs="Times New Roman"/>
          <w:color w:val="000000"/>
          <w:sz w:val="23"/>
          <w:szCs w:val="23"/>
        </w:rPr>
        <w:t>y stage of the Master Schedule development</w:t>
      </w:r>
      <w:r w:rsidRPr="00773798">
        <w:rPr>
          <w:rFonts w:asciiTheme="majorHAnsi" w:hAnsiTheme="majorHAnsi" w:cs="Times New Roman"/>
          <w:color w:val="000000"/>
          <w:sz w:val="23"/>
          <w:szCs w:val="23"/>
        </w:rPr>
        <w:t xml:space="preserve"> process. It documents the process, </w:t>
      </w:r>
      <w:r w:rsidR="00D323F5">
        <w:rPr>
          <w:rFonts w:asciiTheme="majorHAnsi" w:hAnsiTheme="majorHAnsi" w:cs="Times New Roman"/>
          <w:color w:val="000000"/>
          <w:sz w:val="23"/>
          <w:szCs w:val="23"/>
        </w:rPr>
        <w:t>District support (professional development, technical assistance, resources, &amp; coaching) the results (the master schedules themselves),</w:t>
      </w:r>
      <w:r w:rsidRPr="00773798">
        <w:rPr>
          <w:rFonts w:asciiTheme="majorHAnsi" w:hAnsiTheme="majorHAnsi" w:cs="Times New Roman"/>
          <w:color w:val="000000"/>
          <w:sz w:val="23"/>
          <w:szCs w:val="23"/>
        </w:rPr>
        <w:t xml:space="preserve"> and the learning that occurs along the way.</w:t>
      </w:r>
    </w:p>
    <w:p w14:paraId="3E403BC1" w14:textId="77777777" w:rsidR="00F87CD9" w:rsidRPr="00773798" w:rsidRDefault="00F87CD9" w:rsidP="00F87CD9">
      <w:pPr>
        <w:rPr>
          <w:rFonts w:asciiTheme="majorHAnsi" w:hAnsiTheme="majorHAnsi" w:cs="Times New Roman"/>
          <w:sz w:val="20"/>
          <w:szCs w:val="20"/>
        </w:rPr>
      </w:pPr>
    </w:p>
    <w:p w14:paraId="41412871" w14:textId="77777777" w:rsidR="00F87CD9" w:rsidRPr="00773798" w:rsidRDefault="00F87CD9" w:rsidP="00F87CD9">
      <w:pPr>
        <w:rPr>
          <w:rFonts w:asciiTheme="majorHAnsi" w:hAnsiTheme="majorHAnsi" w:cs="Times New Roman"/>
          <w:sz w:val="20"/>
          <w:szCs w:val="20"/>
        </w:rPr>
      </w:pPr>
      <w:r w:rsidRPr="00773798">
        <w:rPr>
          <w:rFonts w:asciiTheme="majorHAnsi" w:hAnsiTheme="majorHAnsi" w:cs="Times New Roman"/>
          <w:color w:val="000000"/>
          <w:sz w:val="23"/>
          <w:szCs w:val="23"/>
        </w:rPr>
        <w:t>The Master Schedule Notebook/Log/Journal/Portfolio may be maintained in a binder, as a set of folders, as a set of files on a platform such as Google Drive, or elsewhere in the cloud.</w:t>
      </w:r>
    </w:p>
    <w:p w14:paraId="7BB9475F" w14:textId="77777777" w:rsidR="00F87CD9" w:rsidRPr="00773798" w:rsidRDefault="00F87CD9" w:rsidP="00F87CD9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DF3FCEE" w14:textId="77777777" w:rsidR="00F87CD9" w:rsidRDefault="00F87CD9" w:rsidP="00F87CD9">
      <w:pPr>
        <w:rPr>
          <w:rFonts w:asciiTheme="majorHAnsi" w:hAnsiTheme="majorHAnsi"/>
        </w:rPr>
      </w:pPr>
      <w:r w:rsidRPr="00773798">
        <w:rPr>
          <w:rFonts w:asciiTheme="majorHAnsi" w:hAnsiTheme="majorHAnsi"/>
        </w:rPr>
        <w:t xml:space="preserve"> </w:t>
      </w:r>
    </w:p>
    <w:p w14:paraId="643ADBD9" w14:textId="342BC785" w:rsidR="00F87CD9" w:rsidRDefault="00F87CD9" w:rsidP="00F87CD9">
      <w:pPr>
        <w:rPr>
          <w:rFonts w:asciiTheme="majorHAnsi" w:hAnsiTheme="majorHAnsi"/>
        </w:rPr>
      </w:pPr>
      <w:r>
        <w:rPr>
          <w:rFonts w:asciiTheme="majorHAnsi" w:hAnsiTheme="majorHAnsi"/>
        </w:rPr>
        <w:t>Suggested Stage 3 Artifacts for Inclusion in the Master Schedule</w:t>
      </w:r>
      <w:r w:rsidR="00D323F5">
        <w:rPr>
          <w:rFonts w:asciiTheme="majorHAnsi" w:hAnsiTheme="majorHAnsi"/>
        </w:rPr>
        <w:t xml:space="preserve"> </w:t>
      </w:r>
      <w:r w:rsidR="005F47A6">
        <w:rPr>
          <w:rFonts w:asciiTheme="majorHAnsi" w:hAnsiTheme="majorHAnsi"/>
        </w:rPr>
        <w:t xml:space="preserve">District </w:t>
      </w:r>
      <w:r w:rsidR="00D323F5">
        <w:rPr>
          <w:rFonts w:asciiTheme="majorHAnsi" w:hAnsiTheme="majorHAnsi"/>
        </w:rPr>
        <w:t>Support</w:t>
      </w:r>
      <w:r>
        <w:rPr>
          <w:rFonts w:asciiTheme="majorHAnsi" w:hAnsiTheme="majorHAnsi"/>
        </w:rPr>
        <w:t xml:space="preserve"> Notebook </w:t>
      </w:r>
    </w:p>
    <w:p w14:paraId="4111062C" w14:textId="77777777" w:rsidR="00671988" w:rsidRPr="00965ABF" w:rsidRDefault="00671988" w:rsidP="00F87CD9">
      <w:pPr>
        <w:rPr>
          <w:rFonts w:asciiTheme="majorHAnsi" w:hAnsiTheme="majorHAnsi"/>
          <w:i/>
          <w:sz w:val="22"/>
          <w:szCs w:val="22"/>
        </w:rPr>
      </w:pPr>
      <w:r w:rsidRPr="00965ABF">
        <w:rPr>
          <w:rFonts w:asciiTheme="majorHAnsi" w:hAnsiTheme="majorHAnsi"/>
          <w:i/>
          <w:sz w:val="22"/>
          <w:szCs w:val="22"/>
        </w:rPr>
        <w:t xml:space="preserve">(NOTE: Some of the recommendations involve work to capture site-specific best and emerging practices that can be shared </w:t>
      </w:r>
      <w:r w:rsidR="008A164B" w:rsidRPr="00965ABF">
        <w:rPr>
          <w:rFonts w:asciiTheme="majorHAnsi" w:hAnsiTheme="majorHAnsi"/>
          <w:i/>
          <w:sz w:val="22"/>
          <w:szCs w:val="22"/>
        </w:rPr>
        <w:t xml:space="preserve">throughout the District.) </w:t>
      </w:r>
    </w:p>
    <w:p w14:paraId="4526A6DE" w14:textId="77777777" w:rsidR="008106F2" w:rsidRPr="008106F2" w:rsidRDefault="008106F2" w:rsidP="00F87CD9">
      <w:pPr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7799"/>
      </w:tblGrid>
      <w:tr w:rsidR="00F87CD9" w:rsidRPr="00773798" w14:paraId="3A1CA385" w14:textId="77777777" w:rsidTr="00F87CD9">
        <w:tc>
          <w:tcPr>
            <w:tcW w:w="0" w:type="auto"/>
          </w:tcPr>
          <w:p w14:paraId="76DC672A" w14:textId="77777777" w:rsidR="00F87CD9" w:rsidRDefault="00F87CD9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Check if </w:t>
            </w:r>
          </w:p>
          <w:p w14:paraId="006EB245" w14:textId="77777777" w:rsidR="00F87CD9" w:rsidRPr="00773798" w:rsidRDefault="00F87CD9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Included </w:t>
            </w:r>
          </w:p>
        </w:tc>
        <w:tc>
          <w:tcPr>
            <w:tcW w:w="0" w:type="auto"/>
          </w:tcPr>
          <w:p w14:paraId="31B9A5DB" w14:textId="7CFDEAF6" w:rsidR="00F87CD9" w:rsidRPr="00F87CD9" w:rsidRDefault="00F87CD9" w:rsidP="00F87CD9">
            <w:pPr>
              <w:rPr>
                <w:rFonts w:asciiTheme="majorHAnsi" w:hAnsiTheme="majorHAnsi"/>
                <w:b/>
              </w:rPr>
            </w:pPr>
            <w:r w:rsidRPr="00F87CD9">
              <w:rPr>
                <w:rFonts w:asciiTheme="majorHAnsi" w:hAnsiTheme="majorHAnsi"/>
                <w:b/>
              </w:rPr>
              <w:t xml:space="preserve">Stage 3 Master Schedule </w:t>
            </w:r>
            <w:r w:rsidR="005F47A6">
              <w:rPr>
                <w:rFonts w:asciiTheme="majorHAnsi" w:hAnsiTheme="majorHAnsi"/>
                <w:b/>
              </w:rPr>
              <w:t xml:space="preserve">District </w:t>
            </w:r>
            <w:r w:rsidR="008106F2">
              <w:rPr>
                <w:rFonts w:asciiTheme="majorHAnsi" w:hAnsiTheme="majorHAnsi"/>
                <w:b/>
              </w:rPr>
              <w:t xml:space="preserve">Support </w:t>
            </w:r>
            <w:r w:rsidRPr="00F87CD9">
              <w:rPr>
                <w:rFonts w:asciiTheme="majorHAnsi" w:hAnsiTheme="majorHAnsi"/>
                <w:b/>
              </w:rPr>
              <w:t xml:space="preserve">Notebook – Recommended Artifacts </w:t>
            </w:r>
          </w:p>
        </w:tc>
      </w:tr>
      <w:tr w:rsidR="00D323F5" w:rsidRPr="00773798" w14:paraId="4B724018" w14:textId="77777777" w:rsidTr="00F87CD9">
        <w:tc>
          <w:tcPr>
            <w:tcW w:w="0" w:type="auto"/>
          </w:tcPr>
          <w:p w14:paraId="77B9E5F0" w14:textId="77777777" w:rsidR="00D323F5" w:rsidRDefault="00D323F5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31B72EC3" w14:textId="77777777" w:rsidR="00D323F5" w:rsidRDefault="00D323F5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of maste</w:t>
            </w:r>
            <w:r w:rsidR="008A164B">
              <w:rPr>
                <w:rFonts w:asciiTheme="majorHAnsi" w:hAnsiTheme="majorHAnsi"/>
              </w:rPr>
              <w:t>r schedule support provided to s</w:t>
            </w:r>
            <w:r>
              <w:rPr>
                <w:rFonts w:asciiTheme="majorHAnsi" w:hAnsiTheme="majorHAnsi"/>
              </w:rPr>
              <w:t xml:space="preserve">ites during this stage (professional development, technical assistance, resources, coaching, etc.) </w:t>
            </w:r>
          </w:p>
          <w:p w14:paraId="5B89AB02" w14:textId="77777777" w:rsidR="00D323F5" w:rsidRPr="00D323F5" w:rsidRDefault="00D323F5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5F47A6" w:rsidRPr="00773798" w14:paraId="2E0949E1" w14:textId="77777777" w:rsidTr="00F87CD9">
        <w:tc>
          <w:tcPr>
            <w:tcW w:w="0" w:type="auto"/>
          </w:tcPr>
          <w:p w14:paraId="2E6CF0F1" w14:textId="77777777" w:rsidR="005F47A6" w:rsidRDefault="005F47A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35640023" w14:textId="77777777" w:rsidR="005F47A6" w:rsidRDefault="005F47A6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of technical support needs from the Student Information System vendor </w:t>
            </w:r>
          </w:p>
          <w:p w14:paraId="246411BD" w14:textId="77777777" w:rsidR="005F47A6" w:rsidRPr="005F47A6" w:rsidRDefault="005F47A6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D323F5" w:rsidRPr="00773798" w14:paraId="615F0723" w14:textId="77777777" w:rsidTr="00F87CD9">
        <w:tc>
          <w:tcPr>
            <w:tcW w:w="0" w:type="auto"/>
          </w:tcPr>
          <w:p w14:paraId="7911C6C9" w14:textId="5866142B" w:rsidR="00D323F5" w:rsidRDefault="00D323F5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3A0406B4" w14:textId="6C85BCF8" w:rsidR="00D323F5" w:rsidRDefault="00D323F5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of any “formal” (email, written, calls</w:t>
            </w:r>
            <w:r w:rsidR="00BB6A54">
              <w:rPr>
                <w:rFonts w:asciiTheme="majorHAnsi" w:hAnsiTheme="majorHAnsi"/>
              </w:rPr>
              <w:t>, announcements</w:t>
            </w:r>
            <w:r>
              <w:rPr>
                <w:rFonts w:asciiTheme="majorHAnsi" w:hAnsiTheme="majorHAnsi"/>
              </w:rPr>
              <w:t>) master schedule communications with the sites</w:t>
            </w:r>
          </w:p>
          <w:p w14:paraId="478200A1" w14:textId="77777777" w:rsidR="00D323F5" w:rsidRPr="00D323F5" w:rsidRDefault="00D323F5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B27AB6" w:rsidRPr="00773798" w14:paraId="17865574" w14:textId="77777777" w:rsidTr="00F87CD9">
        <w:tc>
          <w:tcPr>
            <w:tcW w:w="0" w:type="auto"/>
          </w:tcPr>
          <w:p w14:paraId="15A1C413" w14:textId="77777777" w:rsidR="00B27AB6" w:rsidRDefault="00B27AB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9EBD821" w14:textId="77777777" w:rsidR="00B27AB6" w:rsidRDefault="00B27AB6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of any strategies utilized by the Master Schedule Support Team to build a District-wide community of practice around master scheduling</w:t>
            </w:r>
          </w:p>
          <w:p w14:paraId="67CF51E9" w14:textId="77777777" w:rsidR="00B27AB6" w:rsidRPr="00B27AB6" w:rsidRDefault="00B27AB6" w:rsidP="00F87CD9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8A164B" w:rsidRPr="00773798" w14:paraId="597B625D" w14:textId="77777777" w:rsidTr="00F87CD9">
        <w:tc>
          <w:tcPr>
            <w:tcW w:w="0" w:type="auto"/>
          </w:tcPr>
          <w:p w14:paraId="0EF447E5" w14:textId="77777777" w:rsidR="008A164B" w:rsidRDefault="008A164B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C76E77E" w14:textId="0BDD94BD" w:rsidR="008A164B" w:rsidRDefault="008A164B" w:rsidP="008A16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Description o</w:t>
            </w:r>
            <w:r w:rsidR="005F47A6">
              <w:rPr>
                <w:rFonts w:asciiTheme="majorHAnsi" w:hAnsiTheme="majorHAnsi"/>
              </w:rPr>
              <w:t>f processes for inputting any additional data or updating data and assuring accuracy of data entries</w:t>
            </w:r>
            <w:bookmarkStart w:id="0" w:name="_GoBack"/>
            <w:bookmarkEnd w:id="0"/>
            <w:r w:rsidR="005F47A6">
              <w:rPr>
                <w:rFonts w:asciiTheme="majorHAnsi" w:hAnsiTheme="majorHAnsi"/>
              </w:rPr>
              <w:t xml:space="preserve"> i</w:t>
            </w:r>
            <w:r>
              <w:rPr>
                <w:rFonts w:asciiTheme="majorHAnsi" w:hAnsiTheme="majorHAnsi"/>
              </w:rPr>
              <w:t>n the Student Information System</w:t>
            </w:r>
          </w:p>
          <w:p w14:paraId="089BBBAC" w14:textId="77777777" w:rsidR="008A164B" w:rsidRPr="008A164B" w:rsidRDefault="008A164B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87CD9" w:rsidRPr="00773798" w14:paraId="37C8D0EF" w14:textId="77777777" w:rsidTr="00F87CD9">
        <w:tc>
          <w:tcPr>
            <w:tcW w:w="0" w:type="auto"/>
          </w:tcPr>
          <w:p w14:paraId="6D79826B" w14:textId="77777777" w:rsidR="00F87CD9" w:rsidRDefault="00F87CD9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698D2DA4" w14:textId="77777777" w:rsidR="00F87CD9" w:rsidRDefault="00F87CD9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Description of </w:t>
            </w:r>
            <w:r w:rsidR="00D323F5">
              <w:rPr>
                <w:rFonts w:asciiTheme="majorHAnsi" w:hAnsiTheme="majorHAnsi"/>
              </w:rPr>
              <w:t>District recommendations and process</w:t>
            </w:r>
            <w:r>
              <w:rPr>
                <w:rFonts w:asciiTheme="majorHAnsi" w:hAnsiTheme="majorHAnsi"/>
              </w:rPr>
              <w:t xml:space="preserve"> for flagging/tagging pathway/academy courses</w:t>
            </w:r>
            <w:r w:rsidR="00CC696E">
              <w:rPr>
                <w:rFonts w:asciiTheme="majorHAnsi" w:hAnsiTheme="majorHAnsi"/>
              </w:rPr>
              <w:t xml:space="preserve"> and pathway/academy students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681CE6A2" w14:textId="77777777" w:rsidR="00F87CD9" w:rsidRPr="00E6441D" w:rsidRDefault="00F87CD9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3F553F" w:rsidRPr="00773798" w14:paraId="05349BE9" w14:textId="77777777" w:rsidTr="00F87CD9">
        <w:tc>
          <w:tcPr>
            <w:tcW w:w="0" w:type="auto"/>
          </w:tcPr>
          <w:p w14:paraId="2E0432DF" w14:textId="77777777" w:rsidR="003F553F" w:rsidRDefault="003F553F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2206AE0" w14:textId="77777777" w:rsidR="003F553F" w:rsidRDefault="003F553F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Description of the method used to set up pathway/academy cohorts in the Student Information System</w:t>
            </w:r>
          </w:p>
          <w:p w14:paraId="60B119B8" w14:textId="77777777" w:rsidR="00E6441D" w:rsidRPr="00E6441D" w:rsidRDefault="00E6441D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B27AB6" w:rsidRPr="00773798" w14:paraId="05A60AB9" w14:textId="77777777" w:rsidTr="00F87CD9">
        <w:tc>
          <w:tcPr>
            <w:tcW w:w="0" w:type="auto"/>
          </w:tcPr>
          <w:p w14:paraId="4E4DFAFB" w14:textId="77777777" w:rsidR="00B27AB6" w:rsidRDefault="00B27AB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20A25803" w14:textId="77777777" w:rsidR="00B27AB6" w:rsidRDefault="00B27AB6" w:rsidP="00B27A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Description of the District recommendation</w:t>
            </w:r>
            <w:r w:rsidR="007C6D46">
              <w:rPr>
                <w:rFonts w:asciiTheme="majorHAnsi" w:hAnsiTheme="majorHAnsi"/>
              </w:rPr>
              <w:t xml:space="preserve"> and or site-specific best and emerging practices </w:t>
            </w:r>
            <w:r>
              <w:rPr>
                <w:rFonts w:asciiTheme="majorHAnsi" w:hAnsiTheme="majorHAnsi"/>
              </w:rPr>
              <w:t xml:space="preserve">for the order of placement of courses on the Master Schedule Board </w:t>
            </w:r>
            <w:r w:rsidR="007C6D46">
              <w:rPr>
                <w:rFonts w:asciiTheme="majorHAnsi" w:hAnsiTheme="majorHAnsi"/>
              </w:rPr>
              <w:t xml:space="preserve">(with a Linked Learning lens) </w:t>
            </w:r>
          </w:p>
          <w:p w14:paraId="0F1722FD" w14:textId="77777777" w:rsidR="00B27AB6" w:rsidRPr="00B27AB6" w:rsidRDefault="00B27AB6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6D46" w:rsidRPr="00773798" w14:paraId="175528E0" w14:textId="77777777" w:rsidTr="00F87CD9">
        <w:tc>
          <w:tcPr>
            <w:tcW w:w="0" w:type="auto"/>
          </w:tcPr>
          <w:p w14:paraId="4DF60145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19B9865" w14:textId="77777777" w:rsidR="007C6D46" w:rsidRDefault="007C6D46" w:rsidP="00BB6A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Description of strategies and best/emerging practices for assuring “purely” scheduled academy/pathway courses – and the results </w:t>
            </w:r>
          </w:p>
          <w:p w14:paraId="79323CD8" w14:textId="77777777" w:rsidR="007C6D46" w:rsidRPr="008A164B" w:rsidRDefault="007C6D46" w:rsidP="00BB6A5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6D46" w:rsidRPr="00773798" w14:paraId="20BF7878" w14:textId="77777777" w:rsidTr="00F87CD9">
        <w:tc>
          <w:tcPr>
            <w:tcW w:w="0" w:type="auto"/>
          </w:tcPr>
          <w:p w14:paraId="390DDD56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63F0FC6A" w14:textId="77777777" w:rsidR="007C6D46" w:rsidRDefault="007C6D46" w:rsidP="00BB6A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Description of strategies and best/emerging practices for assuring common planning time for pathway/academy teacher teams – and the results </w:t>
            </w:r>
          </w:p>
          <w:p w14:paraId="2F1055FC" w14:textId="77777777" w:rsidR="007C6D46" w:rsidRPr="00E6441D" w:rsidRDefault="007C6D46" w:rsidP="00BB6A5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6D46" w:rsidRPr="00773798" w14:paraId="22C79C1D" w14:textId="77777777" w:rsidTr="00F87CD9">
        <w:tc>
          <w:tcPr>
            <w:tcW w:w="0" w:type="auto"/>
          </w:tcPr>
          <w:p w14:paraId="6C7D57DA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FA0323F" w14:textId="77777777" w:rsidR="007C6D46" w:rsidRDefault="007C6D46" w:rsidP="00BB6A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Description of strategies and best/emerging practices used for assuring time for work-based learning in the schedule.</w:t>
            </w:r>
          </w:p>
          <w:p w14:paraId="5FB44BAA" w14:textId="77777777" w:rsidR="007C6D46" w:rsidRPr="008A164B" w:rsidRDefault="007C6D46" w:rsidP="00BB6A5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6D46" w:rsidRPr="00773798" w14:paraId="12A96479" w14:textId="77777777" w:rsidTr="00F87CD9">
        <w:tc>
          <w:tcPr>
            <w:tcW w:w="0" w:type="auto"/>
          </w:tcPr>
          <w:p w14:paraId="5EBCD8D4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0DD7241F" w14:textId="77777777" w:rsidR="007C6D46" w:rsidRDefault="007C6D46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Description of method/s used to set up Linked and Blocked sections in the Student Information System</w:t>
            </w:r>
          </w:p>
          <w:p w14:paraId="11916A58" w14:textId="77777777" w:rsidR="007C6D46" w:rsidRPr="00E6441D" w:rsidRDefault="007C6D46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6D46" w:rsidRPr="00773798" w14:paraId="45860EF9" w14:textId="77777777" w:rsidTr="00F87CD9">
        <w:tc>
          <w:tcPr>
            <w:tcW w:w="0" w:type="auto"/>
          </w:tcPr>
          <w:p w14:paraId="078039C5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5D34FCCD" w14:textId="77777777" w:rsidR="007C6D46" w:rsidRDefault="007C6D46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Description of site strategies and best/emerging practices to reduce the number of Singleton/Doubleton conflicts in the Master Schedule</w:t>
            </w:r>
          </w:p>
          <w:p w14:paraId="54D33431" w14:textId="77777777" w:rsidR="007C6D46" w:rsidRPr="00E6441D" w:rsidRDefault="007C6D46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6D46" w:rsidRPr="00773798" w14:paraId="6E1615D2" w14:textId="77777777" w:rsidTr="00F87CD9">
        <w:tc>
          <w:tcPr>
            <w:tcW w:w="0" w:type="auto"/>
          </w:tcPr>
          <w:p w14:paraId="42F931C3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6CF6CE5E" w14:textId="77777777" w:rsidR="007C6D46" w:rsidRDefault="007C6D46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Description of strategies and best/emerging practices to provide equal access to all courses for all students</w:t>
            </w:r>
          </w:p>
          <w:p w14:paraId="5357E5C2" w14:textId="77777777" w:rsidR="007C6D46" w:rsidRPr="00E6441D" w:rsidRDefault="007C6D46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6D46" w:rsidRPr="00773798" w14:paraId="168687DC" w14:textId="77777777" w:rsidTr="00F87CD9">
        <w:tc>
          <w:tcPr>
            <w:tcW w:w="0" w:type="auto"/>
          </w:tcPr>
          <w:p w14:paraId="60500B07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9C4018D" w14:textId="77777777" w:rsidR="007C6D46" w:rsidRDefault="007C6D46" w:rsidP="000436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Description of strategies used and best/emerging practices for full inclusion in pathways and/or for the placement of Special Education students</w:t>
            </w:r>
          </w:p>
          <w:p w14:paraId="6F7C81A5" w14:textId="77777777" w:rsidR="007C6D46" w:rsidRPr="00E6441D" w:rsidRDefault="007C6D46" w:rsidP="000436D7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6D46" w:rsidRPr="00773798" w14:paraId="554647D5" w14:textId="77777777" w:rsidTr="00F87CD9">
        <w:tc>
          <w:tcPr>
            <w:tcW w:w="0" w:type="auto"/>
          </w:tcPr>
          <w:p w14:paraId="4216D292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0099081B" w14:textId="77777777" w:rsidR="007C6D46" w:rsidRDefault="007C6D46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Description of strategies used and best/emerging practices for inclusion in pathways and/or for the placement of English Language Learner students </w:t>
            </w:r>
          </w:p>
          <w:p w14:paraId="09D897DA" w14:textId="77777777" w:rsidR="007C6D46" w:rsidRPr="00E6441D" w:rsidRDefault="007C6D46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6D46" w:rsidRPr="00773798" w14:paraId="0181E502" w14:textId="77777777" w:rsidTr="00F87CD9">
        <w:tc>
          <w:tcPr>
            <w:tcW w:w="0" w:type="auto"/>
          </w:tcPr>
          <w:p w14:paraId="043EA038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1953A70" w14:textId="77777777" w:rsidR="007C6D46" w:rsidRDefault="007C6D46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Description of strategies used and best/emerging practices for the placement of Advanced Placement, International Baccalaureate and/or other advanced Courses </w:t>
            </w:r>
          </w:p>
          <w:p w14:paraId="04EFE070" w14:textId="77777777" w:rsidR="007C6D46" w:rsidRPr="00E6441D" w:rsidRDefault="007C6D46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6D46" w:rsidRPr="00773798" w14:paraId="350EC47C" w14:textId="77777777" w:rsidTr="00F87CD9">
        <w:tc>
          <w:tcPr>
            <w:tcW w:w="0" w:type="auto"/>
          </w:tcPr>
          <w:p w14:paraId="6F3B39AB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E203AF3" w14:textId="77777777" w:rsidR="007C6D46" w:rsidRDefault="007C6D46" w:rsidP="007C6D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Description of strategies used and best/emerging practices for assuring access to dual enrollment and college credit-bearing courses for students.</w:t>
            </w:r>
          </w:p>
          <w:p w14:paraId="45825BF6" w14:textId="77777777" w:rsidR="007C6D46" w:rsidRPr="00B27AB6" w:rsidRDefault="007C6D46" w:rsidP="007C6D46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6D46" w:rsidRPr="00773798" w14:paraId="23D0197C" w14:textId="77777777" w:rsidTr="00F87CD9">
        <w:tc>
          <w:tcPr>
            <w:tcW w:w="0" w:type="auto"/>
          </w:tcPr>
          <w:p w14:paraId="129493E7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68FACA00" w14:textId="77777777" w:rsidR="007C6D46" w:rsidRDefault="007C6D46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Description of Honors by Exhibition or Imbedded Honors strategies </w:t>
            </w:r>
          </w:p>
          <w:p w14:paraId="78244DF8" w14:textId="77777777" w:rsidR="007C6D46" w:rsidRPr="00E6441D" w:rsidRDefault="007C6D46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6D46" w:rsidRPr="00773798" w14:paraId="66A689E7" w14:textId="77777777" w:rsidTr="00F87CD9">
        <w:tc>
          <w:tcPr>
            <w:tcW w:w="0" w:type="auto"/>
          </w:tcPr>
          <w:p w14:paraId="016E5D3A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01FB2FDF" w14:textId="77777777" w:rsidR="007C6D46" w:rsidRDefault="007C6D46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Description of processes for determining teacher assignments</w:t>
            </w:r>
          </w:p>
          <w:p w14:paraId="1C684187" w14:textId="77777777" w:rsidR="007C6D46" w:rsidRPr="00E6441D" w:rsidRDefault="007C6D46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6D46" w:rsidRPr="00773798" w14:paraId="61653FA6" w14:textId="77777777" w:rsidTr="00F87CD9">
        <w:tc>
          <w:tcPr>
            <w:tcW w:w="0" w:type="auto"/>
          </w:tcPr>
          <w:p w14:paraId="1E055AC5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E77EC51" w14:textId="77777777" w:rsidR="007C6D46" w:rsidRDefault="007C6D46" w:rsidP="00CC69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Description of processes for determining room assignments</w:t>
            </w:r>
          </w:p>
          <w:p w14:paraId="69B1B478" w14:textId="77777777" w:rsidR="007C6D46" w:rsidRPr="00E6441D" w:rsidRDefault="007C6D46" w:rsidP="00CC696E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6D46" w:rsidRPr="00773798" w14:paraId="5199AEF2" w14:textId="77777777" w:rsidTr="00F87CD9">
        <w:tc>
          <w:tcPr>
            <w:tcW w:w="0" w:type="auto"/>
          </w:tcPr>
          <w:p w14:paraId="0447BE44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F5AECF3" w14:textId="77777777" w:rsidR="007C6D46" w:rsidRDefault="007C6D46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Description of recommended process to conduct a Simulation Run</w:t>
            </w:r>
          </w:p>
          <w:p w14:paraId="6E411398" w14:textId="77777777" w:rsidR="007C6D46" w:rsidRPr="00E6441D" w:rsidRDefault="007C6D46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6D46" w:rsidRPr="00773798" w14:paraId="6C77ACDB" w14:textId="77777777" w:rsidTr="00F87CD9">
        <w:tc>
          <w:tcPr>
            <w:tcW w:w="0" w:type="auto"/>
          </w:tcPr>
          <w:p w14:paraId="0FD95627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FCAE0A6" w14:textId="77777777" w:rsidR="007C6D46" w:rsidRDefault="007C6D46" w:rsidP="00D323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Description of processes and best/emerging practices for balancing classes</w:t>
            </w:r>
          </w:p>
          <w:p w14:paraId="451908E9" w14:textId="77777777" w:rsidR="007C6D46" w:rsidRPr="00E6441D" w:rsidRDefault="007C6D46" w:rsidP="00D323F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6D46" w:rsidRPr="00773798" w14:paraId="7DF8EAE7" w14:textId="77777777" w:rsidTr="00F87CD9">
        <w:tc>
          <w:tcPr>
            <w:tcW w:w="0" w:type="auto"/>
          </w:tcPr>
          <w:p w14:paraId="462F4212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E0697C4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</w:tr>
      <w:tr w:rsidR="007C6D46" w:rsidRPr="00773798" w14:paraId="75F6A4FD" w14:textId="77777777" w:rsidTr="00F87CD9">
        <w:tc>
          <w:tcPr>
            <w:tcW w:w="0" w:type="auto"/>
          </w:tcPr>
          <w:p w14:paraId="5158A2AB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5065529C" w14:textId="77777777" w:rsidR="007C6D46" w:rsidRDefault="007C6D46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Reflection on Stage 3  (See resource/template) </w:t>
            </w:r>
          </w:p>
          <w:p w14:paraId="5A1F185E" w14:textId="77777777" w:rsidR="007C6D46" w:rsidRPr="00E6441D" w:rsidRDefault="007C6D46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6D46" w:rsidRPr="00773798" w14:paraId="24DC632D" w14:textId="77777777" w:rsidTr="00F87CD9">
        <w:tc>
          <w:tcPr>
            <w:tcW w:w="0" w:type="auto"/>
          </w:tcPr>
          <w:p w14:paraId="12246BC2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A46B00B" w14:textId="77777777" w:rsidR="007C6D46" w:rsidRPr="00E6441D" w:rsidRDefault="007C6D46" w:rsidP="009E117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6D46" w:rsidRPr="00773798" w14:paraId="4DDBA883" w14:textId="77777777" w:rsidTr="00F87CD9">
        <w:tc>
          <w:tcPr>
            <w:tcW w:w="0" w:type="auto"/>
          </w:tcPr>
          <w:p w14:paraId="35D56C45" w14:textId="77777777" w:rsidR="007C6D46" w:rsidRDefault="007C6D4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57A77260" w14:textId="77777777" w:rsidR="007C6D46" w:rsidRPr="00E6441D" w:rsidRDefault="007C6D46" w:rsidP="009E117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14:paraId="7EDC890C" w14:textId="77777777" w:rsidR="00A93625" w:rsidRDefault="00A93625"/>
    <w:p w14:paraId="6D827AEE" w14:textId="77777777" w:rsidR="00F87CD9" w:rsidRDefault="00F87CD9"/>
    <w:p w14:paraId="41B2FA1E" w14:textId="77777777" w:rsidR="00CC696E" w:rsidRDefault="00CC696E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057"/>
        <w:gridCol w:w="7781"/>
      </w:tblGrid>
      <w:tr w:rsidR="00F87CD9" w14:paraId="434CB125" w14:textId="77777777" w:rsidTr="00F87CD9">
        <w:tc>
          <w:tcPr>
            <w:tcW w:w="0" w:type="auto"/>
          </w:tcPr>
          <w:p w14:paraId="0A321BE8" w14:textId="77777777" w:rsidR="00F87CD9" w:rsidRDefault="00F87CD9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 if</w:t>
            </w:r>
          </w:p>
          <w:p w14:paraId="3F653FF0" w14:textId="77777777" w:rsidR="00F87CD9" w:rsidRDefault="00F87CD9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Included </w:t>
            </w:r>
          </w:p>
        </w:tc>
        <w:tc>
          <w:tcPr>
            <w:tcW w:w="7781" w:type="dxa"/>
          </w:tcPr>
          <w:p w14:paraId="2A52BDEB" w14:textId="77777777" w:rsidR="00F87CD9" w:rsidRDefault="00F87CD9" w:rsidP="00F87CD9">
            <w:pPr>
              <w:rPr>
                <w:rFonts w:asciiTheme="majorHAnsi" w:hAnsiTheme="majorHAnsi"/>
              </w:rPr>
            </w:pPr>
            <w:r w:rsidRPr="00F87CD9">
              <w:rPr>
                <w:rFonts w:asciiTheme="majorHAnsi" w:hAnsiTheme="majorHAnsi"/>
                <w:b/>
              </w:rPr>
              <w:t xml:space="preserve">Stage 3 Master Schedule </w:t>
            </w:r>
            <w:r w:rsidR="008106F2">
              <w:rPr>
                <w:rFonts w:asciiTheme="majorHAnsi" w:hAnsiTheme="majorHAnsi"/>
                <w:b/>
              </w:rPr>
              <w:t xml:space="preserve">Support </w:t>
            </w:r>
            <w:r w:rsidRPr="00F87CD9">
              <w:rPr>
                <w:rFonts w:asciiTheme="majorHAnsi" w:hAnsiTheme="majorHAnsi"/>
                <w:b/>
              </w:rPr>
              <w:t xml:space="preserve">Notebook – Recommended </w:t>
            </w:r>
            <w:r>
              <w:rPr>
                <w:rFonts w:asciiTheme="majorHAnsi" w:hAnsiTheme="majorHAnsi"/>
                <w:b/>
              </w:rPr>
              <w:t>Data</w:t>
            </w:r>
          </w:p>
        </w:tc>
      </w:tr>
      <w:tr w:rsidR="00075486" w14:paraId="0B972620" w14:textId="77777777" w:rsidTr="00F87CD9">
        <w:tc>
          <w:tcPr>
            <w:tcW w:w="0" w:type="auto"/>
          </w:tcPr>
          <w:p w14:paraId="7034AAEF" w14:textId="77777777" w:rsidR="00075486" w:rsidRDefault="00075486" w:rsidP="00F87CD9">
            <w:pPr>
              <w:rPr>
                <w:rFonts w:asciiTheme="majorHAnsi" w:hAnsiTheme="majorHAnsi"/>
              </w:rPr>
            </w:pPr>
          </w:p>
        </w:tc>
        <w:tc>
          <w:tcPr>
            <w:tcW w:w="7781" w:type="dxa"/>
          </w:tcPr>
          <w:p w14:paraId="2F8E9281" w14:textId="77777777" w:rsidR="00075486" w:rsidRDefault="00075486" w:rsidP="00F87CD9">
            <w:pPr>
              <w:rPr>
                <w:rFonts w:asciiTheme="majorHAnsi" w:hAnsiTheme="majorHAnsi"/>
              </w:rPr>
            </w:pPr>
          </w:p>
        </w:tc>
      </w:tr>
      <w:tr w:rsidR="00F87CD9" w14:paraId="53496224" w14:textId="77777777" w:rsidTr="00F87CD9">
        <w:tc>
          <w:tcPr>
            <w:tcW w:w="0" w:type="auto"/>
          </w:tcPr>
          <w:p w14:paraId="409E4323" w14:textId="77777777" w:rsidR="00F87CD9" w:rsidRDefault="00F87CD9" w:rsidP="00F87CD9">
            <w:pPr>
              <w:rPr>
                <w:rFonts w:asciiTheme="majorHAnsi" w:hAnsiTheme="majorHAnsi"/>
              </w:rPr>
            </w:pPr>
          </w:p>
        </w:tc>
        <w:tc>
          <w:tcPr>
            <w:tcW w:w="7781" w:type="dxa"/>
          </w:tcPr>
          <w:p w14:paraId="12826152" w14:textId="77777777" w:rsidR="00CC696E" w:rsidRDefault="00671988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 each site, a list of </w:t>
            </w:r>
            <w:r w:rsidR="00075486">
              <w:rPr>
                <w:rFonts w:asciiTheme="majorHAnsi" w:hAnsiTheme="majorHAnsi"/>
              </w:rPr>
              <w:t>Singleton</w:t>
            </w:r>
            <w:r w:rsidR="00EF74AC">
              <w:rPr>
                <w:rFonts w:asciiTheme="majorHAnsi" w:hAnsiTheme="majorHAnsi"/>
              </w:rPr>
              <w:t>/Doubleton</w:t>
            </w:r>
            <w:r w:rsidR="00075486">
              <w:rPr>
                <w:rFonts w:asciiTheme="majorHAnsi" w:hAnsiTheme="majorHAnsi"/>
              </w:rPr>
              <w:t xml:space="preserve"> </w:t>
            </w:r>
            <w:r w:rsidR="00F87CD9">
              <w:rPr>
                <w:rFonts w:asciiTheme="majorHAnsi" w:hAnsiTheme="majorHAnsi"/>
              </w:rPr>
              <w:t xml:space="preserve">Courses with the greatest number of conflicts in the course conflict matrix </w:t>
            </w:r>
          </w:p>
          <w:p w14:paraId="2EDC44D5" w14:textId="77777777" w:rsidR="00E6441D" w:rsidRPr="00E6441D" w:rsidRDefault="00E6441D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87CD9" w14:paraId="3892AFC4" w14:textId="77777777" w:rsidTr="00F87CD9">
        <w:tc>
          <w:tcPr>
            <w:tcW w:w="0" w:type="auto"/>
          </w:tcPr>
          <w:p w14:paraId="4146D2D9" w14:textId="77777777" w:rsidR="00F87CD9" w:rsidRDefault="00F87CD9" w:rsidP="00F87CD9">
            <w:pPr>
              <w:rPr>
                <w:rFonts w:asciiTheme="majorHAnsi" w:hAnsiTheme="majorHAnsi"/>
              </w:rPr>
            </w:pPr>
          </w:p>
        </w:tc>
        <w:tc>
          <w:tcPr>
            <w:tcW w:w="7781" w:type="dxa"/>
          </w:tcPr>
          <w:p w14:paraId="5513AB84" w14:textId="77777777" w:rsidR="00F87CD9" w:rsidRDefault="00671988" w:rsidP="00EF74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each site, the m</w:t>
            </w:r>
            <w:r w:rsidR="009D49B3">
              <w:rPr>
                <w:rFonts w:asciiTheme="majorHAnsi" w:hAnsiTheme="majorHAnsi"/>
              </w:rPr>
              <w:t xml:space="preserve">ost recent copies </w:t>
            </w:r>
            <w:r>
              <w:rPr>
                <w:rFonts w:asciiTheme="majorHAnsi" w:hAnsiTheme="majorHAnsi"/>
              </w:rPr>
              <w:t xml:space="preserve">of </w:t>
            </w:r>
            <w:r w:rsidR="009D49B3">
              <w:rPr>
                <w:rFonts w:asciiTheme="majorHAnsi" w:hAnsiTheme="majorHAnsi"/>
              </w:rPr>
              <w:t>scheduler reports for reference in next year’s process</w:t>
            </w:r>
          </w:p>
          <w:p w14:paraId="6EA7DB3D" w14:textId="77777777" w:rsidR="00E6441D" w:rsidRPr="00E6441D" w:rsidRDefault="00E6441D" w:rsidP="00EF74AC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C696E" w14:paraId="6D8CD6DA" w14:textId="77777777" w:rsidTr="00F87CD9">
        <w:tc>
          <w:tcPr>
            <w:tcW w:w="0" w:type="auto"/>
          </w:tcPr>
          <w:p w14:paraId="6E6DCEBD" w14:textId="77777777" w:rsidR="00CC696E" w:rsidRDefault="00CC696E" w:rsidP="00F87CD9">
            <w:pPr>
              <w:rPr>
                <w:rFonts w:asciiTheme="majorHAnsi" w:hAnsiTheme="majorHAnsi"/>
              </w:rPr>
            </w:pPr>
          </w:p>
        </w:tc>
        <w:tc>
          <w:tcPr>
            <w:tcW w:w="7781" w:type="dxa"/>
          </w:tcPr>
          <w:p w14:paraId="05A10F04" w14:textId="77777777" w:rsidR="00CC696E" w:rsidRDefault="00671988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 each site, </w:t>
            </w:r>
            <w:r w:rsidR="00EF74AC">
              <w:rPr>
                <w:rFonts w:asciiTheme="majorHAnsi" w:hAnsiTheme="majorHAnsi"/>
              </w:rPr>
              <w:t xml:space="preserve">Record of </w:t>
            </w:r>
            <w:r>
              <w:rPr>
                <w:rFonts w:asciiTheme="majorHAnsi" w:hAnsiTheme="majorHAnsi"/>
              </w:rPr>
              <w:t xml:space="preserve">final </w:t>
            </w:r>
            <w:r w:rsidR="00EF74AC">
              <w:rPr>
                <w:rFonts w:asciiTheme="majorHAnsi" w:hAnsiTheme="majorHAnsi"/>
              </w:rPr>
              <w:t xml:space="preserve">Simulation Run (SIM Run) Percent Scheduled Results </w:t>
            </w:r>
          </w:p>
          <w:p w14:paraId="0EC9C4BA" w14:textId="77777777" w:rsidR="00E6441D" w:rsidRPr="00E6441D" w:rsidRDefault="00E6441D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C696E" w14:paraId="20B0903F" w14:textId="77777777" w:rsidTr="00F87CD9">
        <w:tc>
          <w:tcPr>
            <w:tcW w:w="0" w:type="auto"/>
          </w:tcPr>
          <w:p w14:paraId="4F1B6DBE" w14:textId="77777777" w:rsidR="00CC696E" w:rsidRDefault="00CC696E" w:rsidP="00F87CD9">
            <w:pPr>
              <w:rPr>
                <w:rFonts w:asciiTheme="majorHAnsi" w:hAnsiTheme="majorHAnsi"/>
              </w:rPr>
            </w:pPr>
          </w:p>
        </w:tc>
        <w:tc>
          <w:tcPr>
            <w:tcW w:w="7781" w:type="dxa"/>
          </w:tcPr>
          <w:p w14:paraId="6A4DF84C" w14:textId="77777777" w:rsidR="00CC696E" w:rsidRDefault="00671988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 each site, </w:t>
            </w:r>
            <w:r w:rsidR="006E14CF">
              <w:rPr>
                <w:rFonts w:asciiTheme="majorHAnsi" w:hAnsiTheme="majorHAnsi"/>
              </w:rPr>
              <w:t>Description of cohort purity degree of success</w:t>
            </w:r>
          </w:p>
          <w:p w14:paraId="4C3B797D" w14:textId="77777777" w:rsidR="00E6441D" w:rsidRPr="00E6441D" w:rsidRDefault="00E6441D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C696E" w14:paraId="52583A77" w14:textId="77777777" w:rsidTr="00F87CD9">
        <w:tc>
          <w:tcPr>
            <w:tcW w:w="0" w:type="auto"/>
          </w:tcPr>
          <w:p w14:paraId="309A8094" w14:textId="77777777" w:rsidR="00CC696E" w:rsidRDefault="00CC696E" w:rsidP="00F87CD9">
            <w:pPr>
              <w:rPr>
                <w:rFonts w:asciiTheme="majorHAnsi" w:hAnsiTheme="majorHAnsi"/>
              </w:rPr>
            </w:pPr>
          </w:p>
        </w:tc>
        <w:tc>
          <w:tcPr>
            <w:tcW w:w="7781" w:type="dxa"/>
          </w:tcPr>
          <w:p w14:paraId="32437061" w14:textId="77777777" w:rsidR="00CC696E" w:rsidRDefault="00671988" w:rsidP="00F87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 each site, </w:t>
            </w:r>
            <w:r w:rsidR="006E14CF">
              <w:rPr>
                <w:rFonts w:asciiTheme="majorHAnsi" w:hAnsiTheme="majorHAnsi"/>
              </w:rPr>
              <w:t>Description of common planning time degree of success</w:t>
            </w:r>
          </w:p>
          <w:p w14:paraId="603AFF12" w14:textId="77777777" w:rsidR="00E6441D" w:rsidRPr="00E6441D" w:rsidRDefault="00E6441D" w:rsidP="00F87CD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C696E" w14:paraId="57FB4E81" w14:textId="77777777" w:rsidTr="00F87CD9">
        <w:tc>
          <w:tcPr>
            <w:tcW w:w="0" w:type="auto"/>
          </w:tcPr>
          <w:p w14:paraId="1DC7DAC6" w14:textId="77777777" w:rsidR="00CC696E" w:rsidRDefault="00CC696E" w:rsidP="00F87CD9">
            <w:pPr>
              <w:rPr>
                <w:rFonts w:asciiTheme="majorHAnsi" w:hAnsiTheme="majorHAnsi"/>
              </w:rPr>
            </w:pPr>
          </w:p>
        </w:tc>
        <w:tc>
          <w:tcPr>
            <w:tcW w:w="7781" w:type="dxa"/>
          </w:tcPr>
          <w:p w14:paraId="172094DB" w14:textId="77777777" w:rsidR="00E6441D" w:rsidRPr="00E6441D" w:rsidRDefault="00E6441D" w:rsidP="008A164B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87CD9" w14:paraId="6E528F93" w14:textId="77777777" w:rsidTr="00F87CD9">
        <w:tc>
          <w:tcPr>
            <w:tcW w:w="0" w:type="auto"/>
          </w:tcPr>
          <w:p w14:paraId="5EFF8680" w14:textId="77777777" w:rsidR="00F87CD9" w:rsidRDefault="00F87CD9" w:rsidP="00F87CD9">
            <w:pPr>
              <w:rPr>
                <w:rFonts w:asciiTheme="majorHAnsi" w:hAnsiTheme="majorHAnsi"/>
              </w:rPr>
            </w:pPr>
          </w:p>
        </w:tc>
        <w:tc>
          <w:tcPr>
            <w:tcW w:w="7781" w:type="dxa"/>
          </w:tcPr>
          <w:p w14:paraId="0BD7BBF6" w14:textId="77777777" w:rsidR="00F87CD9" w:rsidRDefault="00F87CD9" w:rsidP="00F87CD9">
            <w:pPr>
              <w:rPr>
                <w:rFonts w:asciiTheme="majorHAnsi" w:hAnsiTheme="majorHAnsi"/>
              </w:rPr>
            </w:pPr>
          </w:p>
        </w:tc>
      </w:tr>
    </w:tbl>
    <w:p w14:paraId="705AF7FB" w14:textId="77777777" w:rsidR="00F87CD9" w:rsidRDefault="00F87CD9"/>
    <w:sectPr w:rsidR="00F87CD9" w:rsidSect="00A936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D9"/>
    <w:rsid w:val="000436D7"/>
    <w:rsid w:val="00075486"/>
    <w:rsid w:val="000B1E21"/>
    <w:rsid w:val="00286993"/>
    <w:rsid w:val="002A2BAA"/>
    <w:rsid w:val="00385416"/>
    <w:rsid w:val="003F553F"/>
    <w:rsid w:val="004805FD"/>
    <w:rsid w:val="005F47A6"/>
    <w:rsid w:val="006045B6"/>
    <w:rsid w:val="00671988"/>
    <w:rsid w:val="0068147C"/>
    <w:rsid w:val="006E14CF"/>
    <w:rsid w:val="007476D2"/>
    <w:rsid w:val="007C6D46"/>
    <w:rsid w:val="008106F2"/>
    <w:rsid w:val="008A164B"/>
    <w:rsid w:val="00965ABF"/>
    <w:rsid w:val="009D49B3"/>
    <w:rsid w:val="009E1174"/>
    <w:rsid w:val="00A93625"/>
    <w:rsid w:val="00AC0803"/>
    <w:rsid w:val="00B27AB6"/>
    <w:rsid w:val="00BB6A54"/>
    <w:rsid w:val="00BF1885"/>
    <w:rsid w:val="00C7409C"/>
    <w:rsid w:val="00CC696E"/>
    <w:rsid w:val="00D14ED2"/>
    <w:rsid w:val="00D323F5"/>
    <w:rsid w:val="00D61A11"/>
    <w:rsid w:val="00E6441D"/>
    <w:rsid w:val="00EF74AC"/>
    <w:rsid w:val="00F87CD9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C4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Clark</dc:creator>
  <cp:lastModifiedBy>Patricia Clark</cp:lastModifiedBy>
  <cp:revision>2</cp:revision>
  <dcterms:created xsi:type="dcterms:W3CDTF">2014-05-09T13:38:00Z</dcterms:created>
  <dcterms:modified xsi:type="dcterms:W3CDTF">2014-05-09T13:38:00Z</dcterms:modified>
</cp:coreProperties>
</file>